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794" w:rsidRPr="003865A4" w:rsidRDefault="00FA0330" w:rsidP="003865A4">
      <w:pPr>
        <w:pBdr>
          <w:bottom w:val="single" w:sz="4" w:space="1" w:color="auto"/>
        </w:pBdr>
        <w:spacing w:after="0" w:line="240" w:lineRule="auto"/>
        <w:rPr>
          <w:rFonts w:cstheme="minorHAnsi"/>
          <w:b/>
          <w:sz w:val="20"/>
          <w:szCs w:val="20"/>
        </w:rPr>
      </w:pPr>
      <w:r w:rsidRPr="003865A4">
        <w:rPr>
          <w:rFonts w:cstheme="minorHAnsi"/>
          <w:b/>
          <w:sz w:val="20"/>
          <w:szCs w:val="20"/>
        </w:rPr>
        <w:t xml:space="preserve">2018 NRC Shelter Market Assessment </w:t>
      </w:r>
      <w:r w:rsidR="000B11F7">
        <w:rPr>
          <w:rFonts w:cstheme="minorHAnsi"/>
          <w:b/>
          <w:sz w:val="20"/>
          <w:szCs w:val="20"/>
        </w:rPr>
        <w:t xml:space="preserve">– potential </w:t>
      </w:r>
      <w:r w:rsidR="000B11F7" w:rsidRPr="003865A4">
        <w:rPr>
          <w:rFonts w:cstheme="minorHAnsi"/>
          <w:b/>
          <w:sz w:val="20"/>
          <w:szCs w:val="20"/>
        </w:rPr>
        <w:t xml:space="preserve">Secondary Data </w:t>
      </w:r>
      <w:r w:rsidR="000B11F7">
        <w:rPr>
          <w:rFonts w:cstheme="minorHAnsi"/>
          <w:b/>
          <w:sz w:val="20"/>
          <w:szCs w:val="20"/>
        </w:rPr>
        <w:t>questions</w:t>
      </w:r>
    </w:p>
    <w:p w:rsidR="000B11F7" w:rsidRPr="003865A4" w:rsidRDefault="000B11F7" w:rsidP="00E34F42">
      <w:pPr>
        <w:spacing w:after="0" w:line="240" w:lineRule="auto"/>
        <w:rPr>
          <w:rFonts w:cstheme="minorHAnsi"/>
          <w:sz w:val="20"/>
          <w:szCs w:val="20"/>
        </w:rPr>
      </w:pPr>
    </w:p>
    <w:p w:rsidR="00956D3C" w:rsidRPr="003865A4" w:rsidRDefault="00705D5A" w:rsidP="00E34F42">
      <w:pPr>
        <w:pStyle w:val="ListParagraph"/>
        <w:numPr>
          <w:ilvl w:val="0"/>
          <w:numId w:val="1"/>
        </w:numPr>
        <w:spacing w:after="0" w:line="240" w:lineRule="auto"/>
        <w:contextualSpacing w:val="0"/>
        <w:rPr>
          <w:rFonts w:cstheme="minorHAnsi"/>
          <w:sz w:val="20"/>
          <w:szCs w:val="20"/>
        </w:rPr>
      </w:pPr>
      <w:r w:rsidRPr="003865A4">
        <w:rPr>
          <w:rFonts w:cstheme="minorHAnsi"/>
          <w:sz w:val="20"/>
          <w:szCs w:val="20"/>
        </w:rPr>
        <w:t xml:space="preserve">What </w:t>
      </w:r>
      <w:r w:rsidR="00A1119B">
        <w:rPr>
          <w:rFonts w:cstheme="minorHAnsi"/>
          <w:sz w:val="20"/>
          <w:szCs w:val="20"/>
        </w:rPr>
        <w:t xml:space="preserve">Official </w:t>
      </w:r>
      <w:r w:rsidRPr="003865A4">
        <w:rPr>
          <w:rFonts w:cstheme="minorHAnsi"/>
          <w:sz w:val="20"/>
          <w:szCs w:val="20"/>
        </w:rPr>
        <w:t>Housing Policies and Programs exist</w:t>
      </w:r>
      <w:r w:rsidR="00956D3C" w:rsidRPr="003865A4">
        <w:rPr>
          <w:rFonts w:cstheme="minorHAnsi"/>
          <w:sz w:val="20"/>
          <w:szCs w:val="20"/>
        </w:rPr>
        <w:t xml:space="preserve"> or have existed in Afghanistan</w:t>
      </w:r>
      <w:r w:rsidR="00A1119B">
        <w:rPr>
          <w:rFonts w:cstheme="minorHAnsi"/>
          <w:sz w:val="20"/>
          <w:szCs w:val="20"/>
        </w:rPr>
        <w:t>?</w:t>
      </w:r>
      <w:r w:rsidRPr="003865A4">
        <w:rPr>
          <w:rFonts w:cstheme="minorHAnsi"/>
          <w:sz w:val="20"/>
          <w:szCs w:val="20"/>
        </w:rPr>
        <w:t xml:space="preserve"> </w:t>
      </w:r>
    </w:p>
    <w:p w:rsidR="00705D5A" w:rsidRDefault="00956D3C" w:rsidP="00E34F42">
      <w:pPr>
        <w:pStyle w:val="ListParagraph"/>
        <w:spacing w:after="0" w:line="240" w:lineRule="auto"/>
        <w:contextualSpacing w:val="0"/>
        <w:rPr>
          <w:rFonts w:cstheme="minorHAnsi"/>
          <w:sz w:val="20"/>
          <w:szCs w:val="20"/>
        </w:rPr>
      </w:pPr>
      <w:r w:rsidRPr="003865A4">
        <w:rPr>
          <w:rFonts w:cstheme="minorHAnsi"/>
          <w:sz w:val="20"/>
          <w:szCs w:val="20"/>
        </w:rPr>
        <w:t>(e.g. Rent Control, Rent-to-</w:t>
      </w:r>
      <w:r w:rsidR="00705D5A" w:rsidRPr="003865A4">
        <w:rPr>
          <w:rFonts w:cstheme="minorHAnsi"/>
          <w:sz w:val="20"/>
          <w:szCs w:val="20"/>
        </w:rPr>
        <w:t xml:space="preserve">own, Subsidizes, Tax breaks for home owners or </w:t>
      </w:r>
      <w:r w:rsidR="000B11F7">
        <w:rPr>
          <w:rFonts w:cstheme="minorHAnsi"/>
          <w:sz w:val="20"/>
          <w:szCs w:val="20"/>
        </w:rPr>
        <w:t xml:space="preserve">incentives for </w:t>
      </w:r>
      <w:r w:rsidR="00705D5A" w:rsidRPr="003865A4">
        <w:rPr>
          <w:rFonts w:cstheme="minorHAnsi"/>
          <w:sz w:val="20"/>
          <w:szCs w:val="20"/>
        </w:rPr>
        <w:t>developers).</w:t>
      </w:r>
    </w:p>
    <w:p w:rsidR="002D3C83" w:rsidRDefault="002D3C83" w:rsidP="00E34F42">
      <w:pPr>
        <w:pStyle w:val="ListParagraph"/>
        <w:spacing w:after="0" w:line="240" w:lineRule="auto"/>
        <w:contextualSpacing w:val="0"/>
        <w:rPr>
          <w:rFonts w:cstheme="minorHAnsi"/>
          <w:sz w:val="20"/>
          <w:szCs w:val="20"/>
        </w:rPr>
      </w:pPr>
      <w:r>
        <w:rPr>
          <w:rFonts w:cstheme="minorHAnsi"/>
          <w:sz w:val="20"/>
          <w:szCs w:val="20"/>
        </w:rPr>
        <w:t xml:space="preserve">Are there </w:t>
      </w:r>
      <w:r w:rsidRPr="002D3C83">
        <w:rPr>
          <w:rFonts w:cstheme="minorHAnsi"/>
          <w:sz w:val="20"/>
          <w:szCs w:val="20"/>
        </w:rPr>
        <w:t>legal and regulatory frameworks to promote the supply of affordable housing</w:t>
      </w:r>
      <w:r>
        <w:rPr>
          <w:rFonts w:cstheme="minorHAnsi"/>
          <w:sz w:val="20"/>
          <w:szCs w:val="20"/>
        </w:rPr>
        <w:t>?</w:t>
      </w:r>
    </w:p>
    <w:p w:rsidR="002D3C83" w:rsidRDefault="002D3C83" w:rsidP="002D3C83">
      <w:pPr>
        <w:pStyle w:val="ListParagraph"/>
        <w:spacing w:after="0" w:line="240" w:lineRule="auto"/>
        <w:contextualSpacing w:val="0"/>
        <w:rPr>
          <w:rFonts w:cstheme="minorHAnsi"/>
          <w:sz w:val="20"/>
          <w:szCs w:val="20"/>
        </w:rPr>
      </w:pPr>
    </w:p>
    <w:p w:rsidR="002D3C83" w:rsidRDefault="002D3C83" w:rsidP="002D3C83">
      <w:pPr>
        <w:pStyle w:val="ListParagraph"/>
        <w:numPr>
          <w:ilvl w:val="0"/>
          <w:numId w:val="1"/>
        </w:numPr>
        <w:spacing w:after="0" w:line="240" w:lineRule="auto"/>
        <w:contextualSpacing w:val="0"/>
        <w:rPr>
          <w:rFonts w:cstheme="minorHAnsi"/>
          <w:sz w:val="20"/>
          <w:szCs w:val="20"/>
        </w:rPr>
      </w:pPr>
      <w:r>
        <w:rPr>
          <w:rFonts w:cstheme="minorHAnsi"/>
          <w:sz w:val="20"/>
          <w:szCs w:val="20"/>
        </w:rPr>
        <w:t>Where are any disputes between landlords and tenants being mediated?</w:t>
      </w:r>
    </w:p>
    <w:p w:rsidR="000B11F7" w:rsidRDefault="00FE5F82" w:rsidP="00FE5F82">
      <w:pPr>
        <w:pStyle w:val="ListParagraph"/>
        <w:spacing w:after="0" w:line="240" w:lineRule="auto"/>
        <w:contextualSpacing w:val="0"/>
        <w:rPr>
          <w:rFonts w:cstheme="minorHAnsi"/>
          <w:sz w:val="20"/>
          <w:szCs w:val="20"/>
        </w:rPr>
      </w:pPr>
      <w:r>
        <w:rPr>
          <w:rFonts w:cstheme="minorHAnsi"/>
          <w:sz w:val="20"/>
          <w:szCs w:val="20"/>
        </w:rPr>
        <w:t xml:space="preserve">What are the formal eviction procedures (e.g. </w:t>
      </w:r>
      <w:r w:rsidR="00F161D6">
        <w:rPr>
          <w:rFonts w:cstheme="minorHAnsi"/>
          <w:sz w:val="20"/>
          <w:szCs w:val="20"/>
        </w:rPr>
        <w:t xml:space="preserve">eviction notice period and conditions)? </w:t>
      </w:r>
    </w:p>
    <w:p w:rsidR="00FE5F82" w:rsidRPr="002D3C83" w:rsidRDefault="00F161D6" w:rsidP="00FE5F82">
      <w:pPr>
        <w:pStyle w:val="ListParagraph"/>
        <w:spacing w:after="0" w:line="240" w:lineRule="auto"/>
        <w:contextualSpacing w:val="0"/>
        <w:rPr>
          <w:rFonts w:cstheme="minorHAnsi"/>
          <w:sz w:val="20"/>
          <w:szCs w:val="20"/>
        </w:rPr>
      </w:pPr>
      <w:r>
        <w:rPr>
          <w:rFonts w:cstheme="minorHAnsi"/>
          <w:sz w:val="20"/>
          <w:szCs w:val="20"/>
        </w:rPr>
        <w:t xml:space="preserve">How often is the formal process </w:t>
      </w:r>
      <w:r w:rsidR="00FE5F82">
        <w:rPr>
          <w:rFonts w:cstheme="minorHAnsi"/>
          <w:sz w:val="20"/>
          <w:szCs w:val="20"/>
        </w:rPr>
        <w:t>followed?</w:t>
      </w:r>
      <w:r>
        <w:rPr>
          <w:rFonts w:cstheme="minorHAnsi"/>
          <w:sz w:val="20"/>
          <w:szCs w:val="20"/>
        </w:rPr>
        <w:t xml:space="preserve"> How are most </w:t>
      </w:r>
      <w:r w:rsidR="000B11F7">
        <w:rPr>
          <w:rFonts w:cstheme="minorHAnsi"/>
          <w:sz w:val="20"/>
          <w:szCs w:val="20"/>
        </w:rPr>
        <w:t xml:space="preserve">landlord-tenant </w:t>
      </w:r>
      <w:r>
        <w:rPr>
          <w:rFonts w:cstheme="minorHAnsi"/>
          <w:sz w:val="20"/>
          <w:szCs w:val="20"/>
        </w:rPr>
        <w:t xml:space="preserve">disputes resolved? </w:t>
      </w:r>
    </w:p>
    <w:p w:rsidR="00705D5A" w:rsidRPr="003865A4" w:rsidRDefault="00705D5A" w:rsidP="00E34F42">
      <w:pPr>
        <w:pStyle w:val="ListParagraph"/>
        <w:spacing w:after="0" w:line="240" w:lineRule="auto"/>
        <w:contextualSpacing w:val="0"/>
        <w:rPr>
          <w:rFonts w:cstheme="minorHAnsi"/>
          <w:sz w:val="20"/>
          <w:szCs w:val="20"/>
        </w:rPr>
      </w:pPr>
    </w:p>
    <w:p w:rsidR="00956D3C" w:rsidRPr="003865A4" w:rsidRDefault="00956D3C" w:rsidP="00E34F42">
      <w:pPr>
        <w:pStyle w:val="ListParagraph"/>
        <w:numPr>
          <w:ilvl w:val="0"/>
          <w:numId w:val="1"/>
        </w:numPr>
        <w:spacing w:after="0" w:line="240" w:lineRule="auto"/>
        <w:contextualSpacing w:val="0"/>
        <w:rPr>
          <w:rFonts w:cstheme="minorHAnsi"/>
          <w:sz w:val="20"/>
          <w:szCs w:val="20"/>
        </w:rPr>
      </w:pPr>
      <w:r w:rsidRPr="003865A4">
        <w:rPr>
          <w:rFonts w:cstheme="minorHAnsi"/>
          <w:sz w:val="20"/>
          <w:szCs w:val="20"/>
        </w:rPr>
        <w:t>What Polices and Programs exist for Returnees or IDPs</w:t>
      </w:r>
    </w:p>
    <w:p w:rsidR="002D3C83" w:rsidRPr="000B11F7" w:rsidRDefault="00B068CC" w:rsidP="000B11F7">
      <w:pPr>
        <w:pStyle w:val="ListParagraph"/>
        <w:spacing w:after="0" w:line="240" w:lineRule="auto"/>
        <w:contextualSpacing w:val="0"/>
        <w:rPr>
          <w:rFonts w:cstheme="minorHAnsi"/>
          <w:sz w:val="20"/>
          <w:szCs w:val="20"/>
        </w:rPr>
      </w:pPr>
      <w:r>
        <w:rPr>
          <w:rFonts w:cstheme="minorHAnsi"/>
          <w:sz w:val="20"/>
          <w:szCs w:val="20"/>
        </w:rPr>
        <w:t>(e.g. Land distribution, MPC</w:t>
      </w:r>
      <w:r w:rsidR="00956D3C" w:rsidRPr="003865A4">
        <w:rPr>
          <w:rFonts w:cstheme="minorHAnsi"/>
          <w:sz w:val="20"/>
          <w:szCs w:val="20"/>
        </w:rPr>
        <w:t>)</w:t>
      </w:r>
    </w:p>
    <w:p w:rsidR="002D3C83" w:rsidRDefault="002D3C83" w:rsidP="000B11F7">
      <w:pPr>
        <w:pStyle w:val="ListParagraph"/>
        <w:spacing w:after="0" w:line="240" w:lineRule="auto"/>
        <w:contextualSpacing w:val="0"/>
        <w:rPr>
          <w:rFonts w:cstheme="minorHAnsi"/>
          <w:sz w:val="20"/>
          <w:szCs w:val="20"/>
        </w:rPr>
      </w:pPr>
      <w:r>
        <w:rPr>
          <w:rFonts w:cstheme="minorHAnsi"/>
          <w:sz w:val="20"/>
          <w:szCs w:val="20"/>
        </w:rPr>
        <w:t>Are there cash assistance programs / National Social Security support for the poorest HHs?</w:t>
      </w:r>
    </w:p>
    <w:p w:rsidR="00B068CC" w:rsidRDefault="00B068CC" w:rsidP="00E34F42">
      <w:pPr>
        <w:pStyle w:val="ListParagraph"/>
        <w:spacing w:after="0" w:line="240" w:lineRule="auto"/>
        <w:contextualSpacing w:val="0"/>
        <w:rPr>
          <w:rFonts w:cstheme="minorHAnsi"/>
          <w:sz w:val="20"/>
          <w:szCs w:val="20"/>
        </w:rPr>
      </w:pPr>
    </w:p>
    <w:p w:rsidR="00956D3C" w:rsidRDefault="00B068CC" w:rsidP="00B068CC">
      <w:pPr>
        <w:pStyle w:val="ListParagraph"/>
        <w:numPr>
          <w:ilvl w:val="0"/>
          <w:numId w:val="1"/>
        </w:numPr>
        <w:spacing w:after="0" w:line="240" w:lineRule="auto"/>
        <w:contextualSpacing w:val="0"/>
        <w:rPr>
          <w:rFonts w:cstheme="minorHAnsi"/>
          <w:sz w:val="20"/>
          <w:szCs w:val="20"/>
        </w:rPr>
      </w:pPr>
      <w:r>
        <w:rPr>
          <w:rFonts w:cstheme="minorHAnsi"/>
          <w:sz w:val="20"/>
          <w:szCs w:val="20"/>
        </w:rPr>
        <w:t xml:space="preserve">Is there a way to identify what was the Housing Shortage / Gap </w:t>
      </w:r>
      <w:r w:rsidRPr="00B068CC">
        <w:rPr>
          <w:rFonts w:cstheme="minorHAnsi"/>
          <w:i/>
          <w:sz w:val="20"/>
          <w:szCs w:val="20"/>
        </w:rPr>
        <w:t>before</w:t>
      </w:r>
      <w:r>
        <w:rPr>
          <w:rFonts w:cstheme="minorHAnsi"/>
          <w:sz w:val="20"/>
          <w:szCs w:val="20"/>
        </w:rPr>
        <w:t xml:space="preserve"> the recent displacement / influx of returnees? </w:t>
      </w:r>
    </w:p>
    <w:p w:rsidR="00A01BED" w:rsidRDefault="00A01BED" w:rsidP="00A01BED">
      <w:pPr>
        <w:spacing w:after="0" w:line="240" w:lineRule="auto"/>
        <w:ind w:left="720"/>
        <w:rPr>
          <w:rFonts w:cstheme="minorHAnsi"/>
          <w:sz w:val="20"/>
          <w:szCs w:val="20"/>
        </w:rPr>
      </w:pPr>
      <w:r>
        <w:rPr>
          <w:rFonts w:cstheme="minorHAnsi"/>
          <w:sz w:val="20"/>
          <w:szCs w:val="20"/>
        </w:rPr>
        <w:t>Has anyone estimated the shortage of adequate</w:t>
      </w:r>
      <w:r w:rsidRPr="00A01BED">
        <w:rPr>
          <w:rFonts w:cstheme="minorHAnsi"/>
          <w:sz w:val="20"/>
          <w:szCs w:val="20"/>
        </w:rPr>
        <w:t xml:space="preserve"> and well-located housing </w:t>
      </w:r>
      <w:r w:rsidRPr="00A01BED">
        <w:rPr>
          <w:rFonts w:cstheme="minorHAnsi"/>
          <w:i/>
          <w:sz w:val="20"/>
          <w:szCs w:val="20"/>
        </w:rPr>
        <w:t>affordable</w:t>
      </w:r>
      <w:r w:rsidRPr="00A01BED">
        <w:rPr>
          <w:rFonts w:cstheme="minorHAnsi"/>
          <w:sz w:val="20"/>
          <w:szCs w:val="20"/>
        </w:rPr>
        <w:t xml:space="preserve"> to low-income households</w:t>
      </w:r>
      <w:r>
        <w:rPr>
          <w:rFonts w:cstheme="minorHAnsi"/>
          <w:sz w:val="20"/>
          <w:szCs w:val="20"/>
        </w:rPr>
        <w:t>?</w:t>
      </w:r>
    </w:p>
    <w:p w:rsidR="002D3C83" w:rsidRPr="00A01BED" w:rsidRDefault="002D3C83" w:rsidP="00A01BED">
      <w:pPr>
        <w:spacing w:after="0" w:line="240" w:lineRule="auto"/>
        <w:ind w:left="720"/>
        <w:rPr>
          <w:rFonts w:cstheme="minorHAnsi"/>
          <w:sz w:val="20"/>
          <w:szCs w:val="20"/>
        </w:rPr>
      </w:pPr>
      <w:r>
        <w:rPr>
          <w:rFonts w:cstheme="minorHAnsi"/>
          <w:sz w:val="20"/>
          <w:szCs w:val="20"/>
        </w:rPr>
        <w:t>Do Banks or other p</w:t>
      </w:r>
      <w:r w:rsidRPr="002D3C83">
        <w:rPr>
          <w:rFonts w:cstheme="minorHAnsi"/>
          <w:sz w:val="20"/>
          <w:szCs w:val="20"/>
        </w:rPr>
        <w:t xml:space="preserve">rivate </w:t>
      </w:r>
      <w:r>
        <w:rPr>
          <w:rFonts w:cstheme="minorHAnsi"/>
          <w:sz w:val="20"/>
          <w:szCs w:val="20"/>
        </w:rPr>
        <w:t>institutions</w:t>
      </w:r>
      <w:r w:rsidRPr="002D3C83">
        <w:rPr>
          <w:rFonts w:cstheme="minorHAnsi"/>
          <w:sz w:val="20"/>
          <w:szCs w:val="20"/>
        </w:rPr>
        <w:t xml:space="preserve"> conduct yearly real estate sector</w:t>
      </w:r>
      <w:r>
        <w:rPr>
          <w:rFonts w:cstheme="minorHAnsi"/>
          <w:sz w:val="20"/>
          <w:szCs w:val="20"/>
        </w:rPr>
        <w:t xml:space="preserve"> research? Do this include high-rental market or would any include affordable / social housing? </w:t>
      </w:r>
    </w:p>
    <w:p w:rsidR="00A1119B" w:rsidRDefault="002D3C83" w:rsidP="00A1119B">
      <w:pPr>
        <w:pStyle w:val="ListParagraph"/>
        <w:spacing w:after="0" w:line="240" w:lineRule="auto"/>
        <w:contextualSpacing w:val="0"/>
        <w:rPr>
          <w:rFonts w:cstheme="minorHAnsi"/>
          <w:sz w:val="20"/>
          <w:szCs w:val="20"/>
        </w:rPr>
      </w:pPr>
      <w:r>
        <w:rPr>
          <w:rFonts w:cstheme="minorHAnsi"/>
          <w:sz w:val="20"/>
          <w:szCs w:val="20"/>
        </w:rPr>
        <w:t xml:space="preserve">Is there any market assessment/monitoring done for construction materials? </w:t>
      </w:r>
      <w:r w:rsidR="00A1119B">
        <w:rPr>
          <w:rFonts w:cstheme="minorHAnsi"/>
          <w:sz w:val="20"/>
          <w:szCs w:val="20"/>
        </w:rPr>
        <w:t>Has</w:t>
      </w:r>
      <w:r>
        <w:rPr>
          <w:rFonts w:cstheme="minorHAnsi"/>
          <w:sz w:val="20"/>
          <w:szCs w:val="20"/>
        </w:rPr>
        <w:t xml:space="preserve"> any shortage been identified</w:t>
      </w:r>
      <w:r w:rsidR="00A1119B">
        <w:rPr>
          <w:rFonts w:cstheme="minorHAnsi"/>
          <w:sz w:val="20"/>
          <w:szCs w:val="20"/>
        </w:rPr>
        <w:t xml:space="preserve"> in the last few years</w:t>
      </w:r>
      <w:r>
        <w:rPr>
          <w:rFonts w:cstheme="minorHAnsi"/>
          <w:sz w:val="20"/>
          <w:szCs w:val="20"/>
        </w:rPr>
        <w:t>?</w:t>
      </w:r>
      <w:r w:rsidR="00A1119B">
        <w:rPr>
          <w:rFonts w:cstheme="minorHAnsi"/>
          <w:sz w:val="20"/>
          <w:szCs w:val="20"/>
        </w:rPr>
        <w:t xml:space="preserve"> What is the dependency on imports? </w:t>
      </w:r>
      <w:r>
        <w:rPr>
          <w:rFonts w:cstheme="minorHAnsi"/>
          <w:sz w:val="20"/>
          <w:szCs w:val="20"/>
        </w:rPr>
        <w:t xml:space="preserve"> </w:t>
      </w:r>
    </w:p>
    <w:p w:rsidR="00A1119B" w:rsidRDefault="00A1119B" w:rsidP="00A1119B">
      <w:pPr>
        <w:pStyle w:val="ListParagraph"/>
        <w:spacing w:after="0" w:line="240" w:lineRule="auto"/>
        <w:contextualSpacing w:val="0"/>
        <w:rPr>
          <w:rFonts w:cstheme="minorHAnsi"/>
          <w:sz w:val="20"/>
          <w:szCs w:val="20"/>
        </w:rPr>
      </w:pPr>
      <w:r>
        <w:rPr>
          <w:rFonts w:cstheme="minorHAnsi"/>
          <w:sz w:val="20"/>
          <w:szCs w:val="20"/>
        </w:rPr>
        <w:t xml:space="preserve">Is there a </w:t>
      </w:r>
      <w:r w:rsidRPr="002D3C83">
        <w:rPr>
          <w:rFonts w:cstheme="minorHAnsi"/>
          <w:sz w:val="20"/>
          <w:szCs w:val="20"/>
        </w:rPr>
        <w:t>maximum percentage of income paid for housing</w:t>
      </w:r>
      <w:r>
        <w:rPr>
          <w:rFonts w:cstheme="minorHAnsi"/>
          <w:sz w:val="20"/>
          <w:szCs w:val="20"/>
        </w:rPr>
        <w:t xml:space="preserve"> to be considered as </w:t>
      </w:r>
      <w:r>
        <w:rPr>
          <w:rFonts w:cstheme="minorHAnsi"/>
          <w:i/>
          <w:sz w:val="20"/>
          <w:szCs w:val="20"/>
        </w:rPr>
        <w:t xml:space="preserve">affordable </w:t>
      </w:r>
      <w:r>
        <w:rPr>
          <w:rFonts w:cstheme="minorHAnsi"/>
          <w:sz w:val="20"/>
          <w:szCs w:val="20"/>
        </w:rPr>
        <w:t xml:space="preserve">housing? </w:t>
      </w:r>
    </w:p>
    <w:p w:rsidR="002D3C83" w:rsidRDefault="002D3C83" w:rsidP="00E34F42">
      <w:pPr>
        <w:pStyle w:val="ListParagraph"/>
        <w:spacing w:after="0" w:line="240" w:lineRule="auto"/>
        <w:contextualSpacing w:val="0"/>
        <w:rPr>
          <w:rFonts w:cstheme="minorHAnsi"/>
          <w:sz w:val="20"/>
          <w:szCs w:val="20"/>
        </w:rPr>
      </w:pPr>
    </w:p>
    <w:p w:rsidR="00A1119B" w:rsidRDefault="002D3C83" w:rsidP="002D3C83">
      <w:pPr>
        <w:pStyle w:val="ListParagraph"/>
        <w:numPr>
          <w:ilvl w:val="0"/>
          <w:numId w:val="1"/>
        </w:numPr>
        <w:spacing w:after="0" w:line="240" w:lineRule="auto"/>
        <w:contextualSpacing w:val="0"/>
        <w:rPr>
          <w:rFonts w:cstheme="minorHAnsi"/>
          <w:sz w:val="20"/>
          <w:szCs w:val="20"/>
        </w:rPr>
      </w:pPr>
      <w:r>
        <w:rPr>
          <w:rFonts w:cstheme="minorHAnsi"/>
          <w:sz w:val="20"/>
          <w:szCs w:val="20"/>
        </w:rPr>
        <w:t xml:space="preserve">Is there a way to identify an approximate number of housing in construction? (e.g. through building permits); </w:t>
      </w:r>
    </w:p>
    <w:p w:rsidR="002D3C83" w:rsidRDefault="002D3C83" w:rsidP="00A1119B">
      <w:pPr>
        <w:pStyle w:val="ListParagraph"/>
        <w:spacing w:after="0" w:line="240" w:lineRule="auto"/>
        <w:contextualSpacing w:val="0"/>
        <w:rPr>
          <w:rFonts w:cstheme="minorHAnsi"/>
          <w:sz w:val="20"/>
          <w:szCs w:val="20"/>
        </w:rPr>
      </w:pPr>
      <w:r>
        <w:rPr>
          <w:rFonts w:cstheme="minorHAnsi"/>
          <w:sz w:val="20"/>
          <w:szCs w:val="20"/>
        </w:rPr>
        <w:t xml:space="preserve">number of empty / vacant units? </w:t>
      </w:r>
    </w:p>
    <w:p w:rsidR="00AC2400" w:rsidRDefault="00AC2400" w:rsidP="00AC2400">
      <w:pPr>
        <w:pStyle w:val="ListParagraph"/>
        <w:spacing w:after="0" w:line="240" w:lineRule="auto"/>
        <w:contextualSpacing w:val="0"/>
        <w:rPr>
          <w:rFonts w:cstheme="minorHAnsi"/>
          <w:sz w:val="20"/>
          <w:szCs w:val="20"/>
        </w:rPr>
      </w:pPr>
      <w:r>
        <w:rPr>
          <w:rFonts w:cstheme="minorHAnsi"/>
          <w:sz w:val="20"/>
          <w:szCs w:val="20"/>
        </w:rPr>
        <w:t xml:space="preserve">What is the approx. proportion of construction work completed without permit, or with </w:t>
      </w:r>
      <w:r w:rsidRPr="00AC2400">
        <w:rPr>
          <w:rFonts w:cstheme="minorHAnsi"/>
          <w:sz w:val="20"/>
          <w:szCs w:val="20"/>
        </w:rPr>
        <w:t>informal</w:t>
      </w:r>
      <w:r>
        <w:rPr>
          <w:rFonts w:cstheme="minorHAnsi"/>
          <w:sz w:val="20"/>
          <w:szCs w:val="20"/>
        </w:rPr>
        <w:t>/illegal permits?</w:t>
      </w:r>
    </w:p>
    <w:p w:rsidR="00AC2400" w:rsidRPr="00AC2400" w:rsidRDefault="00AC2400" w:rsidP="00AC2400">
      <w:pPr>
        <w:pStyle w:val="ListParagraph"/>
        <w:spacing w:after="0" w:line="240" w:lineRule="auto"/>
        <w:contextualSpacing w:val="0"/>
        <w:rPr>
          <w:rFonts w:cstheme="minorHAnsi"/>
          <w:sz w:val="20"/>
          <w:szCs w:val="20"/>
        </w:rPr>
      </w:pPr>
      <w:r>
        <w:rPr>
          <w:rFonts w:cstheme="minorHAnsi"/>
          <w:sz w:val="20"/>
          <w:szCs w:val="20"/>
        </w:rPr>
        <w:t>built with</w:t>
      </w:r>
      <w:r w:rsidRPr="00AC2400">
        <w:rPr>
          <w:rFonts w:cstheme="minorHAnsi"/>
          <w:sz w:val="20"/>
          <w:szCs w:val="20"/>
        </w:rPr>
        <w:t xml:space="preserve"> sub-standard </w:t>
      </w:r>
      <w:r>
        <w:rPr>
          <w:rFonts w:cstheme="minorHAnsi"/>
          <w:sz w:val="20"/>
          <w:szCs w:val="20"/>
        </w:rPr>
        <w:t>construction materials / techniques?</w:t>
      </w:r>
    </w:p>
    <w:p w:rsidR="00AC2400" w:rsidRDefault="00AC2400" w:rsidP="00AC2400">
      <w:pPr>
        <w:pStyle w:val="ListParagraph"/>
        <w:spacing w:after="0" w:line="240" w:lineRule="auto"/>
        <w:contextualSpacing w:val="0"/>
        <w:rPr>
          <w:rFonts w:cstheme="minorHAnsi"/>
          <w:sz w:val="20"/>
          <w:szCs w:val="20"/>
        </w:rPr>
      </w:pPr>
      <w:r>
        <w:rPr>
          <w:rFonts w:cstheme="minorHAnsi"/>
          <w:sz w:val="20"/>
          <w:szCs w:val="20"/>
        </w:rPr>
        <w:t>construction work over u</w:t>
      </w:r>
      <w:r w:rsidRPr="00AC2400">
        <w:rPr>
          <w:rFonts w:cstheme="minorHAnsi"/>
          <w:sz w:val="20"/>
          <w:szCs w:val="20"/>
        </w:rPr>
        <w:t>np</w:t>
      </w:r>
      <w:r>
        <w:rPr>
          <w:rFonts w:cstheme="minorHAnsi"/>
          <w:sz w:val="20"/>
          <w:szCs w:val="20"/>
        </w:rPr>
        <w:t>lanned and informal development?</w:t>
      </w:r>
    </w:p>
    <w:p w:rsidR="00AC2400" w:rsidRPr="00AC2400" w:rsidRDefault="00AC2400" w:rsidP="00AC2400">
      <w:pPr>
        <w:pStyle w:val="ListParagraph"/>
        <w:spacing w:after="0" w:line="240" w:lineRule="auto"/>
        <w:contextualSpacing w:val="0"/>
        <w:rPr>
          <w:rFonts w:cstheme="minorHAnsi"/>
          <w:sz w:val="20"/>
          <w:szCs w:val="20"/>
        </w:rPr>
      </w:pPr>
      <w:r>
        <w:rPr>
          <w:rFonts w:cstheme="minorHAnsi"/>
          <w:sz w:val="20"/>
          <w:szCs w:val="20"/>
        </w:rPr>
        <w:t xml:space="preserve">What is the approx. proportion of housing construction built purposely built as rental accommodation? </w:t>
      </w:r>
    </w:p>
    <w:p w:rsidR="002D3C83" w:rsidRDefault="002D3C83" w:rsidP="00E34F42">
      <w:pPr>
        <w:pStyle w:val="ListParagraph"/>
        <w:spacing w:after="0" w:line="240" w:lineRule="auto"/>
        <w:contextualSpacing w:val="0"/>
        <w:rPr>
          <w:rFonts w:cstheme="minorHAnsi"/>
          <w:sz w:val="20"/>
          <w:szCs w:val="20"/>
        </w:rPr>
      </w:pPr>
    </w:p>
    <w:p w:rsidR="00AC2400" w:rsidRDefault="00AC2400" w:rsidP="00AC2400">
      <w:pPr>
        <w:pStyle w:val="ListParagraph"/>
        <w:numPr>
          <w:ilvl w:val="0"/>
          <w:numId w:val="1"/>
        </w:numPr>
        <w:spacing w:after="0" w:line="240" w:lineRule="auto"/>
        <w:contextualSpacing w:val="0"/>
        <w:rPr>
          <w:rFonts w:cstheme="minorHAnsi"/>
          <w:sz w:val="20"/>
          <w:szCs w:val="20"/>
        </w:rPr>
      </w:pPr>
      <w:r>
        <w:rPr>
          <w:rFonts w:cstheme="minorHAnsi"/>
          <w:sz w:val="20"/>
          <w:szCs w:val="20"/>
        </w:rPr>
        <w:t>What differentiate</w:t>
      </w:r>
      <w:r w:rsidR="00A1119B">
        <w:rPr>
          <w:rFonts w:cstheme="minorHAnsi"/>
          <w:sz w:val="20"/>
          <w:szCs w:val="20"/>
        </w:rPr>
        <w:t>s</w:t>
      </w:r>
      <w:r>
        <w:rPr>
          <w:rFonts w:cstheme="minorHAnsi"/>
          <w:sz w:val="20"/>
          <w:szCs w:val="20"/>
        </w:rPr>
        <w:t xml:space="preserve"> Urban vs. Rural housing in terms of supply, demand, security of tenure, and affordability? </w:t>
      </w:r>
    </w:p>
    <w:p w:rsidR="00AC2400" w:rsidRDefault="00AC2400" w:rsidP="00AC2400">
      <w:pPr>
        <w:pStyle w:val="ListParagraph"/>
        <w:spacing w:after="0" w:line="240" w:lineRule="auto"/>
        <w:contextualSpacing w:val="0"/>
        <w:rPr>
          <w:rFonts w:cstheme="minorHAnsi"/>
          <w:sz w:val="20"/>
          <w:szCs w:val="20"/>
        </w:rPr>
      </w:pPr>
      <w:r>
        <w:rPr>
          <w:rFonts w:cstheme="minorHAnsi"/>
          <w:sz w:val="20"/>
          <w:szCs w:val="20"/>
        </w:rPr>
        <w:t xml:space="preserve">Are there any reports that document the clear divide regarding overcrowding, technical standards, location against jobs, transportation and services? </w:t>
      </w:r>
    </w:p>
    <w:p w:rsidR="00AC2400" w:rsidRDefault="00AC2400" w:rsidP="00AC2400">
      <w:pPr>
        <w:pStyle w:val="ListParagraph"/>
        <w:spacing w:after="0" w:line="240" w:lineRule="auto"/>
        <w:contextualSpacing w:val="0"/>
        <w:rPr>
          <w:rFonts w:cstheme="minorHAnsi"/>
          <w:sz w:val="20"/>
          <w:szCs w:val="20"/>
        </w:rPr>
      </w:pPr>
      <w:r>
        <w:rPr>
          <w:rFonts w:cstheme="minorHAnsi"/>
          <w:sz w:val="20"/>
          <w:szCs w:val="20"/>
        </w:rPr>
        <w:t xml:space="preserve">Where are new arrivals better received? </w:t>
      </w:r>
    </w:p>
    <w:p w:rsidR="00AC2400" w:rsidRPr="003865A4" w:rsidRDefault="00AC2400" w:rsidP="00AC2400">
      <w:pPr>
        <w:pStyle w:val="ListParagraph"/>
        <w:spacing w:after="0" w:line="240" w:lineRule="auto"/>
        <w:contextualSpacing w:val="0"/>
        <w:rPr>
          <w:rFonts w:cstheme="minorHAnsi"/>
          <w:sz w:val="20"/>
          <w:szCs w:val="20"/>
        </w:rPr>
      </w:pPr>
    </w:p>
    <w:p w:rsidR="00A1119B" w:rsidRDefault="00956D3C" w:rsidP="00A1119B">
      <w:pPr>
        <w:pStyle w:val="ListParagraph"/>
        <w:numPr>
          <w:ilvl w:val="0"/>
          <w:numId w:val="1"/>
        </w:numPr>
        <w:spacing w:after="0" w:line="240" w:lineRule="auto"/>
        <w:contextualSpacing w:val="0"/>
        <w:rPr>
          <w:rFonts w:cstheme="minorHAnsi"/>
          <w:sz w:val="20"/>
          <w:szCs w:val="20"/>
        </w:rPr>
      </w:pPr>
      <w:r w:rsidRPr="003865A4">
        <w:rPr>
          <w:rFonts w:cstheme="minorHAnsi"/>
          <w:sz w:val="20"/>
          <w:szCs w:val="20"/>
        </w:rPr>
        <w:t xml:space="preserve">Is Housing part of Municipal Plans? </w:t>
      </w:r>
      <w:r w:rsidR="00A1119B" w:rsidRPr="003865A4">
        <w:rPr>
          <w:rFonts w:cstheme="minorHAnsi"/>
          <w:sz w:val="20"/>
          <w:szCs w:val="20"/>
        </w:rPr>
        <w:t>Are there Provincial or Municipal up to date/current Plans?</w:t>
      </w:r>
    </w:p>
    <w:p w:rsidR="00956D3C" w:rsidRPr="003865A4" w:rsidRDefault="00956D3C" w:rsidP="00A1119B">
      <w:pPr>
        <w:pStyle w:val="ListParagraph"/>
        <w:spacing w:after="0" w:line="240" w:lineRule="auto"/>
        <w:contextualSpacing w:val="0"/>
        <w:rPr>
          <w:rFonts w:cstheme="minorHAnsi"/>
          <w:sz w:val="20"/>
          <w:szCs w:val="20"/>
        </w:rPr>
      </w:pPr>
      <w:r w:rsidRPr="003865A4">
        <w:rPr>
          <w:rFonts w:cstheme="minorHAnsi"/>
          <w:sz w:val="20"/>
          <w:szCs w:val="20"/>
        </w:rPr>
        <w:t>Is there any Budget Line for Affordable / Social Housing</w:t>
      </w:r>
      <w:r w:rsidR="003865A4" w:rsidRPr="003865A4">
        <w:rPr>
          <w:rFonts w:cstheme="minorHAnsi"/>
          <w:sz w:val="20"/>
          <w:szCs w:val="20"/>
        </w:rPr>
        <w:t xml:space="preserve"> in the Provincial or Municipal plans</w:t>
      </w:r>
      <w:r w:rsidRPr="003865A4">
        <w:rPr>
          <w:rFonts w:cstheme="minorHAnsi"/>
          <w:sz w:val="20"/>
          <w:szCs w:val="20"/>
        </w:rPr>
        <w:t>?</w:t>
      </w:r>
      <w:r w:rsidR="003865A4" w:rsidRPr="003865A4">
        <w:rPr>
          <w:rFonts w:cstheme="minorHAnsi"/>
          <w:sz w:val="20"/>
          <w:szCs w:val="20"/>
        </w:rPr>
        <w:t xml:space="preserve"> </w:t>
      </w:r>
    </w:p>
    <w:p w:rsidR="00956D3C" w:rsidRDefault="00956D3C" w:rsidP="00E34F42">
      <w:pPr>
        <w:pStyle w:val="ListParagraph"/>
        <w:spacing w:after="0" w:line="240" w:lineRule="auto"/>
        <w:contextualSpacing w:val="0"/>
        <w:rPr>
          <w:rFonts w:cstheme="minorHAnsi"/>
          <w:sz w:val="20"/>
          <w:szCs w:val="20"/>
        </w:rPr>
      </w:pPr>
      <w:r w:rsidRPr="003865A4">
        <w:rPr>
          <w:rFonts w:cstheme="minorHAnsi"/>
          <w:sz w:val="20"/>
          <w:szCs w:val="20"/>
        </w:rPr>
        <w:t>What does it mean to be “locked in” as spatial Municipa</w:t>
      </w:r>
      <w:r w:rsidR="00A1119B">
        <w:rPr>
          <w:rFonts w:cstheme="minorHAnsi"/>
          <w:sz w:val="20"/>
          <w:szCs w:val="20"/>
        </w:rPr>
        <w:t>lity Structure and / boundaries?</w:t>
      </w:r>
      <w:r w:rsidRPr="003865A4">
        <w:rPr>
          <w:rFonts w:cstheme="minorHAnsi"/>
          <w:sz w:val="20"/>
          <w:szCs w:val="20"/>
        </w:rPr>
        <w:t xml:space="preserve"> </w:t>
      </w:r>
    </w:p>
    <w:p w:rsidR="002D3C83" w:rsidRDefault="002D3C83" w:rsidP="00E34F42">
      <w:pPr>
        <w:pStyle w:val="ListParagraph"/>
        <w:spacing w:after="0" w:line="240" w:lineRule="auto"/>
        <w:contextualSpacing w:val="0"/>
        <w:rPr>
          <w:rFonts w:cstheme="minorHAnsi"/>
          <w:sz w:val="20"/>
          <w:szCs w:val="20"/>
        </w:rPr>
      </w:pPr>
      <w:r>
        <w:rPr>
          <w:rFonts w:cstheme="minorHAnsi"/>
          <w:sz w:val="20"/>
          <w:szCs w:val="20"/>
        </w:rPr>
        <w:t xml:space="preserve">Have there been </w:t>
      </w:r>
      <w:r w:rsidRPr="002D3C83">
        <w:rPr>
          <w:rFonts w:cstheme="minorHAnsi"/>
          <w:sz w:val="20"/>
          <w:szCs w:val="20"/>
        </w:rPr>
        <w:t>incentives to encourage affordable housing and</w:t>
      </w:r>
      <w:r>
        <w:rPr>
          <w:rFonts w:cstheme="minorHAnsi"/>
          <w:sz w:val="20"/>
          <w:szCs w:val="20"/>
        </w:rPr>
        <w:t>/through</w:t>
      </w:r>
      <w:r w:rsidRPr="002D3C83">
        <w:rPr>
          <w:rFonts w:cstheme="minorHAnsi"/>
          <w:sz w:val="20"/>
          <w:szCs w:val="20"/>
        </w:rPr>
        <w:t xml:space="preserve"> the provision of infrastructure to low-income neighborhoods</w:t>
      </w:r>
      <w:r>
        <w:rPr>
          <w:rFonts w:cstheme="minorHAnsi"/>
          <w:sz w:val="20"/>
          <w:szCs w:val="20"/>
        </w:rPr>
        <w:t>?</w:t>
      </w:r>
    </w:p>
    <w:p w:rsidR="00F161D6" w:rsidRDefault="00F161D6" w:rsidP="00E34F42">
      <w:pPr>
        <w:pStyle w:val="ListParagraph"/>
        <w:spacing w:after="0" w:line="240" w:lineRule="auto"/>
        <w:contextualSpacing w:val="0"/>
        <w:rPr>
          <w:rFonts w:cstheme="minorHAnsi"/>
          <w:sz w:val="20"/>
          <w:szCs w:val="20"/>
        </w:rPr>
      </w:pPr>
    </w:p>
    <w:p w:rsidR="00F161D6" w:rsidRDefault="00F161D6" w:rsidP="00F161D6">
      <w:pPr>
        <w:pStyle w:val="ListParagraph"/>
        <w:numPr>
          <w:ilvl w:val="0"/>
          <w:numId w:val="1"/>
        </w:numPr>
        <w:spacing w:after="0" w:line="240" w:lineRule="auto"/>
        <w:contextualSpacing w:val="0"/>
        <w:rPr>
          <w:rFonts w:cstheme="minorHAnsi"/>
          <w:sz w:val="20"/>
          <w:szCs w:val="20"/>
        </w:rPr>
      </w:pPr>
      <w:r>
        <w:rPr>
          <w:rFonts w:cstheme="minorHAnsi"/>
          <w:sz w:val="20"/>
          <w:szCs w:val="20"/>
        </w:rPr>
        <w:t xml:space="preserve">Even without formal Municipal Plans, have </w:t>
      </w:r>
      <w:r w:rsidRPr="00F161D6">
        <w:rPr>
          <w:rFonts w:cstheme="minorHAnsi"/>
          <w:sz w:val="20"/>
          <w:szCs w:val="20"/>
        </w:rPr>
        <w:t xml:space="preserve">municipalities </w:t>
      </w:r>
      <w:r>
        <w:rPr>
          <w:rFonts w:cstheme="minorHAnsi"/>
          <w:sz w:val="20"/>
          <w:szCs w:val="20"/>
        </w:rPr>
        <w:t>or</w:t>
      </w:r>
      <w:r w:rsidRPr="00F161D6">
        <w:rPr>
          <w:rFonts w:cstheme="minorHAnsi"/>
          <w:sz w:val="20"/>
          <w:szCs w:val="20"/>
        </w:rPr>
        <w:t xml:space="preserve"> public institutions carried out </w:t>
      </w:r>
      <w:r>
        <w:rPr>
          <w:rFonts w:cstheme="minorHAnsi"/>
          <w:sz w:val="20"/>
          <w:szCs w:val="20"/>
        </w:rPr>
        <w:t xml:space="preserve">any </w:t>
      </w:r>
      <w:r w:rsidRPr="00F161D6">
        <w:rPr>
          <w:rFonts w:cstheme="minorHAnsi"/>
          <w:sz w:val="20"/>
          <w:szCs w:val="20"/>
        </w:rPr>
        <w:t>relocation projects</w:t>
      </w:r>
      <w:r w:rsidR="00A1119B">
        <w:rPr>
          <w:rFonts w:cstheme="minorHAnsi"/>
          <w:sz w:val="20"/>
          <w:szCs w:val="20"/>
        </w:rPr>
        <w:t xml:space="preserve"> </w:t>
      </w:r>
      <w:r>
        <w:rPr>
          <w:rFonts w:cstheme="minorHAnsi"/>
          <w:sz w:val="20"/>
          <w:szCs w:val="20"/>
        </w:rPr>
        <w:t xml:space="preserve">or construction of </w:t>
      </w:r>
      <w:r w:rsidRPr="00F161D6">
        <w:rPr>
          <w:rFonts w:cstheme="minorHAnsi"/>
          <w:sz w:val="20"/>
          <w:szCs w:val="20"/>
        </w:rPr>
        <w:t>housing for low-income households</w:t>
      </w:r>
      <w:r>
        <w:rPr>
          <w:rFonts w:cstheme="minorHAnsi"/>
          <w:sz w:val="20"/>
          <w:szCs w:val="20"/>
        </w:rPr>
        <w:t>?</w:t>
      </w:r>
    </w:p>
    <w:p w:rsidR="00F161D6" w:rsidRDefault="00F161D6" w:rsidP="00A1119B">
      <w:pPr>
        <w:pStyle w:val="ListParagraph"/>
        <w:spacing w:after="0" w:line="240" w:lineRule="auto"/>
        <w:contextualSpacing w:val="0"/>
        <w:rPr>
          <w:rFonts w:cstheme="minorHAnsi"/>
          <w:sz w:val="20"/>
          <w:szCs w:val="20"/>
        </w:rPr>
      </w:pPr>
      <w:r>
        <w:rPr>
          <w:rFonts w:cstheme="minorHAnsi"/>
          <w:sz w:val="20"/>
          <w:szCs w:val="20"/>
        </w:rPr>
        <w:t>Are there any formal or informal subsidies for vulnerable households? (i.e. from religious institutions).</w:t>
      </w:r>
    </w:p>
    <w:p w:rsidR="00F161D6" w:rsidRPr="00A1119B" w:rsidRDefault="00F161D6" w:rsidP="00A1119B">
      <w:pPr>
        <w:pStyle w:val="ListParagraph"/>
        <w:spacing w:after="0" w:line="240" w:lineRule="auto"/>
        <w:contextualSpacing w:val="0"/>
        <w:rPr>
          <w:rFonts w:cstheme="minorHAnsi"/>
          <w:sz w:val="20"/>
          <w:szCs w:val="20"/>
        </w:rPr>
      </w:pPr>
      <w:r>
        <w:rPr>
          <w:rFonts w:cstheme="minorHAnsi"/>
          <w:sz w:val="20"/>
          <w:szCs w:val="20"/>
        </w:rPr>
        <w:t>Are there any community / multifamily shelters</w:t>
      </w:r>
      <w:r w:rsidR="00A1119B">
        <w:rPr>
          <w:rFonts w:cstheme="minorHAnsi"/>
          <w:sz w:val="20"/>
          <w:szCs w:val="20"/>
        </w:rPr>
        <w:t xml:space="preserve"> for vulnerable </w:t>
      </w:r>
      <w:proofErr w:type="gramStart"/>
      <w:r w:rsidR="00A1119B">
        <w:rPr>
          <w:rFonts w:cstheme="minorHAnsi"/>
          <w:sz w:val="20"/>
          <w:szCs w:val="20"/>
        </w:rPr>
        <w:t>families  or</w:t>
      </w:r>
      <w:proofErr w:type="gramEnd"/>
      <w:r w:rsidR="00A1119B">
        <w:rPr>
          <w:rFonts w:cstheme="minorHAnsi"/>
          <w:sz w:val="20"/>
          <w:szCs w:val="20"/>
        </w:rPr>
        <w:t xml:space="preserve"> individuals</w:t>
      </w:r>
      <w:r>
        <w:rPr>
          <w:rFonts w:cstheme="minorHAnsi"/>
          <w:sz w:val="20"/>
          <w:szCs w:val="20"/>
        </w:rPr>
        <w:t>?</w:t>
      </w:r>
    </w:p>
    <w:p w:rsidR="00E70ABD" w:rsidRDefault="00E70ABD" w:rsidP="00E34F42">
      <w:pPr>
        <w:pStyle w:val="ListParagraph"/>
        <w:spacing w:after="0" w:line="240" w:lineRule="auto"/>
        <w:contextualSpacing w:val="0"/>
        <w:rPr>
          <w:rFonts w:cstheme="minorHAnsi"/>
          <w:sz w:val="20"/>
          <w:szCs w:val="20"/>
        </w:rPr>
      </w:pPr>
    </w:p>
    <w:p w:rsidR="00E70ABD" w:rsidRDefault="00E70ABD" w:rsidP="00E70ABD">
      <w:pPr>
        <w:pStyle w:val="ListParagraph"/>
        <w:numPr>
          <w:ilvl w:val="0"/>
          <w:numId w:val="1"/>
        </w:numPr>
        <w:spacing w:after="0" w:line="240" w:lineRule="auto"/>
        <w:contextualSpacing w:val="0"/>
        <w:rPr>
          <w:rFonts w:cstheme="minorHAnsi"/>
          <w:sz w:val="20"/>
          <w:szCs w:val="20"/>
        </w:rPr>
      </w:pPr>
      <w:r>
        <w:rPr>
          <w:rFonts w:cstheme="minorHAnsi"/>
          <w:sz w:val="20"/>
          <w:szCs w:val="20"/>
        </w:rPr>
        <w:t>Are there informal settlements in the Eastern Province? (scale, information)</w:t>
      </w:r>
    </w:p>
    <w:p w:rsidR="00E70ABD" w:rsidRPr="003865A4" w:rsidRDefault="00E70ABD" w:rsidP="00E70ABD">
      <w:pPr>
        <w:pStyle w:val="ListParagraph"/>
        <w:spacing w:after="0" w:line="240" w:lineRule="auto"/>
        <w:contextualSpacing w:val="0"/>
        <w:rPr>
          <w:rFonts w:cstheme="minorHAnsi"/>
          <w:sz w:val="20"/>
          <w:szCs w:val="20"/>
        </w:rPr>
      </w:pPr>
      <w:r>
        <w:rPr>
          <w:rFonts w:cstheme="minorHAnsi"/>
          <w:sz w:val="20"/>
          <w:szCs w:val="20"/>
        </w:rPr>
        <w:t xml:space="preserve">Has there been any program (from the Government or other Agencies) to improve, serve or upgrade informal settlements? What is the policy? </w:t>
      </w:r>
    </w:p>
    <w:p w:rsidR="00956D3C" w:rsidRPr="003865A4" w:rsidRDefault="00956D3C" w:rsidP="00E34F42">
      <w:pPr>
        <w:pStyle w:val="ListParagraph"/>
        <w:spacing w:after="0" w:line="240" w:lineRule="auto"/>
        <w:contextualSpacing w:val="0"/>
        <w:rPr>
          <w:rFonts w:cstheme="minorHAnsi"/>
          <w:sz w:val="20"/>
          <w:szCs w:val="20"/>
        </w:rPr>
      </w:pPr>
    </w:p>
    <w:p w:rsidR="00956D3C" w:rsidRPr="003865A4" w:rsidRDefault="00956D3C" w:rsidP="00E34F42">
      <w:pPr>
        <w:pStyle w:val="ListParagraph"/>
        <w:numPr>
          <w:ilvl w:val="0"/>
          <w:numId w:val="1"/>
        </w:numPr>
        <w:spacing w:after="0" w:line="240" w:lineRule="auto"/>
        <w:contextualSpacing w:val="0"/>
        <w:rPr>
          <w:rFonts w:cstheme="minorHAnsi"/>
          <w:sz w:val="20"/>
          <w:szCs w:val="20"/>
        </w:rPr>
      </w:pPr>
      <w:r w:rsidRPr="003865A4">
        <w:rPr>
          <w:rFonts w:cstheme="minorHAnsi"/>
          <w:sz w:val="20"/>
          <w:szCs w:val="20"/>
        </w:rPr>
        <w:t>What are the requirements / restrictions to buy land</w:t>
      </w:r>
      <w:r w:rsidR="003865A4" w:rsidRPr="003865A4">
        <w:rPr>
          <w:rFonts w:cstheme="minorHAnsi"/>
          <w:sz w:val="20"/>
          <w:szCs w:val="20"/>
        </w:rPr>
        <w:t xml:space="preserve"> in the country</w:t>
      </w:r>
      <w:r w:rsidRPr="003865A4">
        <w:rPr>
          <w:rFonts w:cstheme="minorHAnsi"/>
          <w:sz w:val="20"/>
          <w:szCs w:val="20"/>
        </w:rPr>
        <w:t xml:space="preserve">? </w:t>
      </w:r>
    </w:p>
    <w:p w:rsidR="00956D3C" w:rsidRPr="003865A4" w:rsidRDefault="00956D3C" w:rsidP="00E34F42">
      <w:pPr>
        <w:pStyle w:val="ListParagraph"/>
        <w:spacing w:after="0" w:line="240" w:lineRule="auto"/>
        <w:contextualSpacing w:val="0"/>
        <w:rPr>
          <w:rFonts w:cstheme="minorHAnsi"/>
          <w:sz w:val="20"/>
          <w:szCs w:val="20"/>
        </w:rPr>
      </w:pPr>
    </w:p>
    <w:p w:rsidR="003865A4" w:rsidRPr="003865A4" w:rsidRDefault="007A3CA5" w:rsidP="00E34F42">
      <w:pPr>
        <w:pStyle w:val="ListParagraph"/>
        <w:numPr>
          <w:ilvl w:val="0"/>
          <w:numId w:val="1"/>
        </w:numPr>
        <w:spacing w:after="0" w:line="240" w:lineRule="auto"/>
        <w:contextualSpacing w:val="0"/>
        <w:rPr>
          <w:rFonts w:cstheme="minorHAnsi"/>
          <w:sz w:val="20"/>
          <w:szCs w:val="20"/>
        </w:rPr>
      </w:pPr>
      <w:r w:rsidRPr="003865A4">
        <w:rPr>
          <w:rFonts w:cstheme="minorHAnsi"/>
          <w:sz w:val="20"/>
          <w:szCs w:val="20"/>
        </w:rPr>
        <w:t xml:space="preserve">What is the average value of land and average value of built houses per Province? </w:t>
      </w:r>
    </w:p>
    <w:p w:rsidR="007A3CA5" w:rsidRDefault="007A3CA5" w:rsidP="003865A4">
      <w:pPr>
        <w:spacing w:after="0" w:line="240" w:lineRule="auto"/>
        <w:ind w:left="720"/>
        <w:rPr>
          <w:rFonts w:cstheme="minorHAnsi"/>
          <w:sz w:val="20"/>
          <w:szCs w:val="20"/>
        </w:rPr>
      </w:pPr>
      <w:r w:rsidRPr="003865A4">
        <w:rPr>
          <w:rFonts w:cstheme="minorHAnsi"/>
          <w:sz w:val="20"/>
          <w:szCs w:val="20"/>
        </w:rPr>
        <w:t>What is the proportion of the value of the land in respect of the value of the built propriety?</w:t>
      </w:r>
    </w:p>
    <w:p w:rsidR="00E815C1" w:rsidRDefault="00E815C1" w:rsidP="00E815C1">
      <w:pPr>
        <w:spacing w:after="0" w:line="240" w:lineRule="auto"/>
        <w:ind w:left="720"/>
        <w:rPr>
          <w:rFonts w:cstheme="minorHAnsi"/>
          <w:sz w:val="20"/>
          <w:szCs w:val="20"/>
        </w:rPr>
      </w:pPr>
      <w:r>
        <w:rPr>
          <w:rFonts w:cstheme="minorHAnsi"/>
          <w:sz w:val="20"/>
          <w:szCs w:val="20"/>
        </w:rPr>
        <w:t xml:space="preserve">What is the cost to buy land? Cost to build a 1, 2, 3+ bedroom house? (e.g. in the Eastern Province). </w:t>
      </w:r>
    </w:p>
    <w:p w:rsidR="00E815C1" w:rsidRDefault="00E815C1" w:rsidP="00E815C1">
      <w:pPr>
        <w:spacing w:after="0" w:line="240" w:lineRule="auto"/>
        <w:ind w:left="720"/>
        <w:rPr>
          <w:rFonts w:cstheme="minorHAnsi"/>
          <w:sz w:val="20"/>
          <w:szCs w:val="20"/>
        </w:rPr>
      </w:pPr>
      <w:r>
        <w:rPr>
          <w:rFonts w:cstheme="minorHAnsi"/>
          <w:sz w:val="20"/>
          <w:szCs w:val="20"/>
        </w:rPr>
        <w:t>What property taxes exist / what is the level of compliance to pay taxes?</w:t>
      </w:r>
    </w:p>
    <w:p w:rsidR="00E815C1" w:rsidRPr="003865A4" w:rsidRDefault="00E815C1" w:rsidP="00E815C1">
      <w:pPr>
        <w:spacing w:after="0" w:line="240" w:lineRule="auto"/>
        <w:ind w:left="720"/>
        <w:rPr>
          <w:rFonts w:cstheme="minorHAnsi"/>
          <w:sz w:val="20"/>
          <w:szCs w:val="20"/>
        </w:rPr>
      </w:pPr>
      <w:r>
        <w:rPr>
          <w:rFonts w:cstheme="minorHAnsi"/>
          <w:sz w:val="20"/>
          <w:szCs w:val="20"/>
        </w:rPr>
        <w:t xml:space="preserve">What is the variance between rural and urban housing costs and taxes? </w:t>
      </w:r>
    </w:p>
    <w:p w:rsidR="007A3CA5" w:rsidRPr="003865A4" w:rsidRDefault="007A3CA5" w:rsidP="00E34F42">
      <w:pPr>
        <w:pStyle w:val="ListParagraph"/>
        <w:spacing w:after="0" w:line="240" w:lineRule="auto"/>
        <w:contextualSpacing w:val="0"/>
        <w:rPr>
          <w:rFonts w:cstheme="minorHAnsi"/>
          <w:sz w:val="20"/>
          <w:szCs w:val="20"/>
        </w:rPr>
      </w:pPr>
    </w:p>
    <w:p w:rsidR="00A1119B" w:rsidRDefault="00956D3C" w:rsidP="00E34F42">
      <w:pPr>
        <w:pStyle w:val="ListParagraph"/>
        <w:numPr>
          <w:ilvl w:val="0"/>
          <w:numId w:val="1"/>
        </w:numPr>
        <w:spacing w:after="0" w:line="240" w:lineRule="auto"/>
        <w:contextualSpacing w:val="0"/>
        <w:rPr>
          <w:rFonts w:cstheme="minorHAnsi"/>
          <w:sz w:val="20"/>
          <w:szCs w:val="20"/>
        </w:rPr>
      </w:pPr>
      <w:r w:rsidRPr="003865A4">
        <w:rPr>
          <w:rFonts w:cstheme="minorHAnsi"/>
          <w:sz w:val="20"/>
          <w:szCs w:val="20"/>
        </w:rPr>
        <w:t xml:space="preserve">What are the mortgage alternatives in the country and what sector of the market these cover? </w:t>
      </w:r>
      <w:r w:rsidR="00E70ABD">
        <w:rPr>
          <w:rFonts w:cstheme="minorHAnsi"/>
          <w:sz w:val="20"/>
          <w:szCs w:val="20"/>
        </w:rPr>
        <w:t xml:space="preserve"> </w:t>
      </w:r>
    </w:p>
    <w:p w:rsidR="00956D3C" w:rsidRPr="003865A4" w:rsidRDefault="00E70ABD" w:rsidP="00A1119B">
      <w:pPr>
        <w:pStyle w:val="ListParagraph"/>
        <w:spacing w:after="0" w:line="240" w:lineRule="auto"/>
        <w:contextualSpacing w:val="0"/>
        <w:rPr>
          <w:rFonts w:cstheme="minorHAnsi"/>
          <w:sz w:val="20"/>
          <w:szCs w:val="20"/>
        </w:rPr>
      </w:pPr>
      <w:r>
        <w:rPr>
          <w:rFonts w:cstheme="minorHAnsi"/>
          <w:sz w:val="20"/>
          <w:szCs w:val="20"/>
        </w:rPr>
        <w:lastRenderedPageBreak/>
        <w:t>(Bank Services, Public Corporation for Housing)</w:t>
      </w:r>
    </w:p>
    <w:p w:rsidR="00956D3C" w:rsidRPr="003865A4" w:rsidRDefault="00956D3C" w:rsidP="00E34F42">
      <w:pPr>
        <w:pStyle w:val="ListParagraph"/>
        <w:spacing w:after="0" w:line="240" w:lineRule="auto"/>
        <w:contextualSpacing w:val="0"/>
        <w:rPr>
          <w:rFonts w:cstheme="minorHAnsi"/>
          <w:sz w:val="20"/>
          <w:szCs w:val="20"/>
        </w:rPr>
      </w:pPr>
      <w:r w:rsidRPr="003865A4">
        <w:rPr>
          <w:rFonts w:cstheme="minorHAnsi"/>
          <w:sz w:val="20"/>
          <w:szCs w:val="20"/>
        </w:rPr>
        <w:t>Any financing alternatives for the poor? (e.g. micro credit or loans</w:t>
      </w:r>
      <w:r w:rsidR="00E70ABD">
        <w:rPr>
          <w:rFonts w:cstheme="minorHAnsi"/>
          <w:sz w:val="20"/>
          <w:szCs w:val="20"/>
        </w:rPr>
        <w:t>, informal borrowing</w:t>
      </w:r>
      <w:r w:rsidRPr="003865A4">
        <w:rPr>
          <w:rFonts w:cstheme="minorHAnsi"/>
          <w:sz w:val="20"/>
          <w:szCs w:val="20"/>
        </w:rPr>
        <w:t>)</w:t>
      </w:r>
    </w:p>
    <w:p w:rsidR="00956D3C" w:rsidRPr="003865A4" w:rsidRDefault="00E43D0A" w:rsidP="00E34F42">
      <w:pPr>
        <w:pStyle w:val="ListParagraph"/>
        <w:spacing w:after="0" w:line="240" w:lineRule="auto"/>
        <w:contextualSpacing w:val="0"/>
        <w:rPr>
          <w:rFonts w:cstheme="minorHAnsi"/>
          <w:sz w:val="20"/>
          <w:szCs w:val="20"/>
        </w:rPr>
      </w:pPr>
      <w:hyperlink r:id="rId5" w:history="1">
        <w:r w:rsidR="00956D3C" w:rsidRPr="003865A4">
          <w:rPr>
            <w:rStyle w:val="Hyperlink"/>
            <w:rFonts w:cstheme="minorHAnsi"/>
            <w:sz w:val="20"/>
            <w:szCs w:val="20"/>
          </w:rPr>
          <w:t>http://dab.gov.af/en/news/da-afghanistan-bank-efforts-underway-to-promote-access-to-mortgage-loan</w:t>
        </w:r>
      </w:hyperlink>
      <w:r w:rsidR="00956D3C" w:rsidRPr="003865A4">
        <w:rPr>
          <w:rFonts w:cstheme="minorHAnsi"/>
          <w:sz w:val="20"/>
          <w:szCs w:val="20"/>
        </w:rPr>
        <w:t xml:space="preserve"> </w:t>
      </w:r>
    </w:p>
    <w:p w:rsidR="00956D3C" w:rsidRPr="003865A4" w:rsidRDefault="00956D3C" w:rsidP="00E34F42">
      <w:pPr>
        <w:pStyle w:val="ListParagraph"/>
        <w:spacing w:after="0" w:line="240" w:lineRule="auto"/>
        <w:contextualSpacing w:val="0"/>
        <w:rPr>
          <w:rFonts w:cstheme="minorHAnsi"/>
          <w:sz w:val="20"/>
          <w:szCs w:val="20"/>
        </w:rPr>
      </w:pPr>
      <w:r w:rsidRPr="003865A4">
        <w:rPr>
          <w:rFonts w:cstheme="minorHAnsi"/>
          <w:sz w:val="20"/>
          <w:szCs w:val="20"/>
        </w:rPr>
        <w:t xml:space="preserve">Any updated version of the 2008 World Bank: </w:t>
      </w:r>
      <w:r w:rsidRPr="003865A4">
        <w:rPr>
          <w:rFonts w:cstheme="minorHAnsi"/>
          <w:i/>
          <w:sz w:val="20"/>
          <w:szCs w:val="20"/>
        </w:rPr>
        <w:t xml:space="preserve">Housing Finance in Afghanistan: Challenges and Opportunities </w:t>
      </w:r>
      <w:hyperlink r:id="rId6" w:history="1">
        <w:r w:rsidRPr="003865A4">
          <w:rPr>
            <w:rStyle w:val="Hyperlink"/>
            <w:rFonts w:cstheme="minorHAnsi"/>
            <w:sz w:val="20"/>
            <w:szCs w:val="20"/>
          </w:rPr>
          <w:t>http://documents.worldbank.org/curated/en/118901468197939469/446830ESW0AF0H1BOx0327407B01PUBLIC1.doc</w:t>
        </w:r>
      </w:hyperlink>
      <w:r w:rsidRPr="003865A4">
        <w:rPr>
          <w:rFonts w:cstheme="minorHAnsi"/>
          <w:sz w:val="20"/>
          <w:szCs w:val="20"/>
        </w:rPr>
        <w:t xml:space="preserve"> </w:t>
      </w:r>
    </w:p>
    <w:p w:rsidR="007A3CA5" w:rsidRPr="003865A4" w:rsidRDefault="007A3CA5" w:rsidP="00E34F42">
      <w:pPr>
        <w:pStyle w:val="ListParagraph"/>
        <w:spacing w:after="0" w:line="240" w:lineRule="auto"/>
        <w:contextualSpacing w:val="0"/>
        <w:rPr>
          <w:rFonts w:cstheme="minorHAnsi"/>
          <w:sz w:val="20"/>
          <w:szCs w:val="20"/>
        </w:rPr>
      </w:pPr>
    </w:p>
    <w:p w:rsidR="000B11F7" w:rsidRDefault="000B11F7" w:rsidP="000B11F7">
      <w:pPr>
        <w:pStyle w:val="ListParagraph"/>
        <w:numPr>
          <w:ilvl w:val="0"/>
          <w:numId w:val="1"/>
        </w:numPr>
        <w:rPr>
          <w:rFonts w:cstheme="minorHAnsi"/>
          <w:sz w:val="20"/>
          <w:szCs w:val="20"/>
        </w:rPr>
      </w:pPr>
      <w:r w:rsidRPr="000B11F7">
        <w:rPr>
          <w:rFonts w:cstheme="minorHAnsi"/>
          <w:sz w:val="20"/>
          <w:szCs w:val="20"/>
        </w:rPr>
        <w:t>International NGO Interventions</w:t>
      </w:r>
      <w:r>
        <w:rPr>
          <w:rFonts w:cstheme="minorHAnsi"/>
          <w:sz w:val="20"/>
          <w:szCs w:val="20"/>
        </w:rPr>
        <w:t xml:space="preserve">, mapping of agencies and outputs of permanent housing / rehabilitation. </w:t>
      </w:r>
    </w:p>
    <w:p w:rsidR="00A1119B" w:rsidRPr="000B11F7" w:rsidRDefault="00A1119B" w:rsidP="00A1119B">
      <w:pPr>
        <w:pStyle w:val="ListParagraph"/>
        <w:rPr>
          <w:rFonts w:cstheme="minorHAnsi"/>
          <w:sz w:val="20"/>
          <w:szCs w:val="20"/>
        </w:rPr>
      </w:pPr>
    </w:p>
    <w:p w:rsidR="003865A4" w:rsidRPr="003865A4" w:rsidRDefault="007A3CA5" w:rsidP="000B11F7">
      <w:pPr>
        <w:pStyle w:val="ListParagraph"/>
        <w:numPr>
          <w:ilvl w:val="0"/>
          <w:numId w:val="1"/>
        </w:numPr>
        <w:spacing w:after="0" w:line="240" w:lineRule="auto"/>
        <w:contextualSpacing w:val="0"/>
        <w:rPr>
          <w:rFonts w:cstheme="minorHAnsi"/>
          <w:sz w:val="20"/>
          <w:szCs w:val="20"/>
        </w:rPr>
      </w:pPr>
      <w:r w:rsidRPr="003865A4">
        <w:rPr>
          <w:rFonts w:cstheme="minorHAnsi"/>
          <w:sz w:val="20"/>
          <w:szCs w:val="20"/>
        </w:rPr>
        <w:t xml:space="preserve">Are there large Housing Projects from Development Agencies (World Bank, UN-HABITAT, </w:t>
      </w:r>
      <w:proofErr w:type="gramStart"/>
      <w:r w:rsidRPr="003865A4">
        <w:rPr>
          <w:rFonts w:cstheme="minorHAnsi"/>
          <w:sz w:val="20"/>
          <w:szCs w:val="20"/>
        </w:rPr>
        <w:t>others).</w:t>
      </w:r>
      <w:proofErr w:type="gramEnd"/>
      <w:r w:rsidRPr="003865A4">
        <w:rPr>
          <w:rFonts w:cstheme="minorHAnsi"/>
          <w:sz w:val="20"/>
          <w:szCs w:val="20"/>
        </w:rPr>
        <w:t xml:space="preserve"> </w:t>
      </w:r>
    </w:p>
    <w:p w:rsidR="00705D5A" w:rsidRPr="003865A4" w:rsidRDefault="007A3CA5" w:rsidP="003865A4">
      <w:pPr>
        <w:pStyle w:val="ListParagraph"/>
        <w:spacing w:after="0" w:line="240" w:lineRule="auto"/>
        <w:contextualSpacing w:val="0"/>
        <w:rPr>
          <w:rFonts w:cstheme="minorHAnsi"/>
          <w:sz w:val="20"/>
          <w:szCs w:val="20"/>
        </w:rPr>
      </w:pPr>
      <w:r w:rsidRPr="003865A4">
        <w:rPr>
          <w:rFonts w:cstheme="minorHAnsi"/>
          <w:sz w:val="20"/>
          <w:szCs w:val="20"/>
        </w:rPr>
        <w:t>What is the scale of these projects and is the new housing being built in areas receiving significant proportion of displaced families</w:t>
      </w:r>
      <w:r w:rsidR="003865A4" w:rsidRPr="003865A4">
        <w:rPr>
          <w:rFonts w:cstheme="minorHAnsi"/>
          <w:sz w:val="20"/>
          <w:szCs w:val="20"/>
        </w:rPr>
        <w:t xml:space="preserve"> (or have these been centralized in Kabul)</w:t>
      </w:r>
      <w:r w:rsidRPr="003865A4">
        <w:rPr>
          <w:rFonts w:cstheme="minorHAnsi"/>
          <w:sz w:val="20"/>
          <w:szCs w:val="20"/>
        </w:rPr>
        <w:t>?</w:t>
      </w:r>
      <w:r w:rsidR="003865A4" w:rsidRPr="003865A4">
        <w:rPr>
          <w:rFonts w:cstheme="minorHAnsi"/>
          <w:sz w:val="20"/>
          <w:szCs w:val="20"/>
        </w:rPr>
        <w:t xml:space="preserve"> </w:t>
      </w:r>
    </w:p>
    <w:p w:rsidR="00E34F42" w:rsidRPr="003865A4" w:rsidRDefault="003865A4" w:rsidP="00E34F42">
      <w:pPr>
        <w:pStyle w:val="ListParagraph"/>
        <w:spacing w:after="0" w:line="240" w:lineRule="auto"/>
        <w:contextualSpacing w:val="0"/>
        <w:rPr>
          <w:rFonts w:cstheme="minorHAnsi"/>
          <w:sz w:val="20"/>
          <w:szCs w:val="20"/>
        </w:rPr>
      </w:pPr>
      <w:r w:rsidRPr="003865A4">
        <w:rPr>
          <w:rFonts w:cstheme="minorHAnsi"/>
          <w:sz w:val="20"/>
          <w:szCs w:val="20"/>
        </w:rPr>
        <w:t xml:space="preserve">* </w:t>
      </w:r>
      <w:r w:rsidR="00E34F42" w:rsidRPr="003865A4">
        <w:rPr>
          <w:rFonts w:cstheme="minorHAnsi"/>
          <w:sz w:val="20"/>
          <w:szCs w:val="20"/>
        </w:rPr>
        <w:t xml:space="preserve">21 Feb 2018 , “ City for All: Investing in Sustainable Urbanization in Afghanistan” </w:t>
      </w:r>
      <w:hyperlink r:id="rId7" w:history="1">
        <w:r w:rsidR="00E34F42" w:rsidRPr="003865A4">
          <w:rPr>
            <w:rStyle w:val="Hyperlink"/>
            <w:rFonts w:cstheme="minorHAnsi"/>
            <w:sz w:val="20"/>
            <w:szCs w:val="20"/>
          </w:rPr>
          <w:t>https://reliefweb.int/report/afghanistan/city-all-investing-sustainable-urbanization-afghanistan</w:t>
        </w:r>
      </w:hyperlink>
      <w:r w:rsidR="00E34F42" w:rsidRPr="003865A4">
        <w:rPr>
          <w:rFonts w:cstheme="minorHAnsi"/>
          <w:sz w:val="20"/>
          <w:szCs w:val="20"/>
        </w:rPr>
        <w:t xml:space="preserve"> </w:t>
      </w:r>
    </w:p>
    <w:p w:rsidR="00E34F42" w:rsidRPr="003865A4" w:rsidRDefault="00E34F42" w:rsidP="00E34F42">
      <w:pPr>
        <w:pStyle w:val="ListParagraph"/>
        <w:spacing w:after="0" w:line="240" w:lineRule="auto"/>
        <w:contextualSpacing w:val="0"/>
        <w:rPr>
          <w:rFonts w:cstheme="minorHAnsi"/>
          <w:sz w:val="20"/>
          <w:szCs w:val="20"/>
        </w:rPr>
      </w:pPr>
      <w:r w:rsidRPr="003865A4">
        <w:rPr>
          <w:rFonts w:cstheme="minorHAnsi"/>
          <w:sz w:val="20"/>
          <w:szCs w:val="20"/>
        </w:rPr>
        <w:t xml:space="preserve">Check ongoing programs under </w:t>
      </w:r>
      <w:hyperlink r:id="rId8" w:history="1">
        <w:r w:rsidRPr="003865A4">
          <w:rPr>
            <w:rStyle w:val="Hyperlink"/>
            <w:rFonts w:cstheme="minorHAnsi"/>
            <w:sz w:val="20"/>
            <w:szCs w:val="20"/>
          </w:rPr>
          <w:t>https://unhabitat.org/afghanistan/</w:t>
        </w:r>
      </w:hyperlink>
      <w:r w:rsidRPr="003865A4">
        <w:rPr>
          <w:rFonts w:cstheme="minorHAnsi"/>
          <w:sz w:val="20"/>
          <w:szCs w:val="20"/>
        </w:rPr>
        <w:t xml:space="preserve"> </w:t>
      </w:r>
    </w:p>
    <w:p w:rsidR="003865A4" w:rsidRPr="003865A4" w:rsidRDefault="003865A4" w:rsidP="00E34F42">
      <w:pPr>
        <w:pStyle w:val="ListParagraph"/>
        <w:spacing w:after="0" w:line="240" w:lineRule="auto"/>
        <w:contextualSpacing w:val="0"/>
        <w:rPr>
          <w:rFonts w:cstheme="minorHAnsi"/>
          <w:sz w:val="20"/>
          <w:szCs w:val="20"/>
        </w:rPr>
      </w:pPr>
      <w:r w:rsidRPr="003865A4">
        <w:rPr>
          <w:rFonts w:cstheme="minorHAnsi"/>
          <w:sz w:val="20"/>
          <w:szCs w:val="20"/>
        </w:rPr>
        <w:t xml:space="preserve">* 2015, China to undertake the second biggest housing project in Afghanistan – 10K shelters. </w:t>
      </w:r>
      <w:r w:rsidR="00532415">
        <w:rPr>
          <w:rFonts w:cstheme="minorHAnsi"/>
          <w:sz w:val="20"/>
          <w:szCs w:val="20"/>
        </w:rPr>
        <w:t>Announced the largest housing program in decades.</w:t>
      </w:r>
    </w:p>
    <w:p w:rsidR="003865A4" w:rsidRDefault="00E43D0A" w:rsidP="00E34F42">
      <w:pPr>
        <w:pStyle w:val="ListParagraph"/>
        <w:spacing w:after="0" w:line="240" w:lineRule="auto"/>
        <w:contextualSpacing w:val="0"/>
        <w:rPr>
          <w:rFonts w:cstheme="minorHAnsi"/>
          <w:sz w:val="20"/>
          <w:szCs w:val="20"/>
        </w:rPr>
      </w:pPr>
      <w:hyperlink r:id="rId9" w:history="1">
        <w:r w:rsidR="003865A4" w:rsidRPr="003865A4">
          <w:rPr>
            <w:rStyle w:val="Hyperlink"/>
            <w:rFonts w:cstheme="minorHAnsi"/>
            <w:sz w:val="20"/>
            <w:szCs w:val="20"/>
          </w:rPr>
          <w:t>http://wadsam.com/afghan-business-news/china-to-undertake-the-second-biggest-housing-project-in-afghanistan-343/</w:t>
        </w:r>
      </w:hyperlink>
      <w:r w:rsidR="003865A4" w:rsidRPr="003865A4">
        <w:rPr>
          <w:rFonts w:cstheme="minorHAnsi"/>
          <w:sz w:val="20"/>
          <w:szCs w:val="20"/>
        </w:rPr>
        <w:t xml:space="preserve"> </w:t>
      </w:r>
    </w:p>
    <w:p w:rsidR="00532415" w:rsidRDefault="00532415" w:rsidP="00532415">
      <w:pPr>
        <w:pStyle w:val="ListParagraph"/>
        <w:spacing w:after="0" w:line="240" w:lineRule="auto"/>
        <w:contextualSpacing w:val="0"/>
        <w:rPr>
          <w:rFonts w:cstheme="minorHAnsi"/>
          <w:sz w:val="20"/>
          <w:szCs w:val="20"/>
        </w:rPr>
      </w:pPr>
      <w:r>
        <w:rPr>
          <w:rFonts w:cstheme="minorHAnsi"/>
          <w:sz w:val="20"/>
          <w:szCs w:val="20"/>
        </w:rPr>
        <w:t xml:space="preserve">* World Bank Project </w:t>
      </w:r>
      <w:proofErr w:type="gramStart"/>
      <w:r>
        <w:rPr>
          <w:rFonts w:cstheme="minorHAnsi"/>
          <w:sz w:val="20"/>
          <w:szCs w:val="20"/>
        </w:rPr>
        <w:t>No</w:t>
      </w:r>
      <w:r w:rsidRPr="003865A4">
        <w:rPr>
          <w:rFonts w:cstheme="minorHAnsi"/>
          <w:sz w:val="20"/>
          <w:szCs w:val="20"/>
        </w:rPr>
        <w:t xml:space="preserve"> </w:t>
      </w:r>
      <w:r>
        <w:rPr>
          <w:rFonts w:cstheme="minorHAnsi"/>
          <w:sz w:val="20"/>
          <w:szCs w:val="20"/>
        </w:rPr>
        <w:t xml:space="preserve"> P</w:t>
      </w:r>
      <w:proofErr w:type="gramEnd"/>
      <w:r>
        <w:rPr>
          <w:rFonts w:cstheme="minorHAnsi"/>
          <w:sz w:val="20"/>
          <w:szCs w:val="20"/>
        </w:rPr>
        <w:t xml:space="preserve">083919. </w:t>
      </w:r>
      <w:r w:rsidRPr="003865A4">
        <w:rPr>
          <w:rFonts w:cstheme="minorHAnsi"/>
          <w:sz w:val="20"/>
          <w:szCs w:val="20"/>
        </w:rPr>
        <w:t xml:space="preserve"> Kabul Urban Reconstruction Project </w:t>
      </w:r>
      <w:proofErr w:type="gramStart"/>
      <w:r>
        <w:rPr>
          <w:rFonts w:cstheme="minorHAnsi"/>
          <w:sz w:val="20"/>
          <w:szCs w:val="20"/>
        </w:rPr>
        <w:t xml:space="preserve">-- </w:t>
      </w:r>
      <w:r w:rsidRPr="003865A4">
        <w:rPr>
          <w:rFonts w:cstheme="minorHAnsi"/>
          <w:sz w:val="20"/>
          <w:szCs w:val="20"/>
        </w:rPr>
        <w:t xml:space="preserve"> 5</w:t>
      </w:r>
      <w:proofErr w:type="gramEnd"/>
      <w:r w:rsidRPr="003865A4">
        <w:rPr>
          <w:rFonts w:cstheme="minorHAnsi"/>
          <w:sz w:val="20"/>
          <w:szCs w:val="20"/>
        </w:rPr>
        <w:t xml:space="preserve">.3K new shelters. Closed in 2011. </w:t>
      </w:r>
      <w:hyperlink r:id="rId10" w:history="1">
        <w:r w:rsidRPr="003865A4">
          <w:rPr>
            <w:rStyle w:val="Hyperlink"/>
            <w:rFonts w:cstheme="minorHAnsi"/>
            <w:sz w:val="20"/>
            <w:szCs w:val="20"/>
          </w:rPr>
          <w:t>http://documents.worldbank.org/curated/en/974861474487810891/pdf/000020051-20140626080732.pdf</w:t>
        </w:r>
      </w:hyperlink>
      <w:r w:rsidRPr="003865A4">
        <w:rPr>
          <w:rFonts w:cstheme="minorHAnsi"/>
          <w:sz w:val="20"/>
          <w:szCs w:val="20"/>
        </w:rPr>
        <w:t xml:space="preserve"> </w:t>
      </w:r>
    </w:p>
    <w:p w:rsidR="00532415" w:rsidRPr="003865A4" w:rsidRDefault="00532415" w:rsidP="00532415">
      <w:pPr>
        <w:pStyle w:val="ListParagraph"/>
        <w:spacing w:after="0" w:line="240" w:lineRule="auto"/>
        <w:contextualSpacing w:val="0"/>
        <w:rPr>
          <w:rFonts w:cstheme="minorHAnsi"/>
          <w:sz w:val="20"/>
          <w:szCs w:val="20"/>
        </w:rPr>
      </w:pPr>
      <w:r w:rsidRPr="003865A4">
        <w:rPr>
          <w:rFonts w:cstheme="minorHAnsi"/>
          <w:sz w:val="20"/>
          <w:szCs w:val="20"/>
        </w:rPr>
        <w:t>Any more resent project</w:t>
      </w:r>
      <w:r>
        <w:rPr>
          <w:rFonts w:cstheme="minorHAnsi"/>
          <w:sz w:val="20"/>
          <w:szCs w:val="20"/>
        </w:rPr>
        <w:t>s</w:t>
      </w:r>
      <w:r w:rsidRPr="003865A4">
        <w:rPr>
          <w:rFonts w:cstheme="minorHAnsi"/>
          <w:sz w:val="20"/>
          <w:szCs w:val="20"/>
        </w:rPr>
        <w:t>?</w:t>
      </w:r>
    </w:p>
    <w:p w:rsidR="003D7287" w:rsidRPr="003865A4" w:rsidRDefault="003D7287" w:rsidP="003865A4">
      <w:pPr>
        <w:spacing w:after="0" w:line="240" w:lineRule="auto"/>
        <w:rPr>
          <w:rFonts w:cstheme="minorHAnsi"/>
          <w:sz w:val="20"/>
          <w:szCs w:val="20"/>
        </w:rPr>
      </w:pPr>
    </w:p>
    <w:p w:rsidR="00A1119B" w:rsidRDefault="003865A4" w:rsidP="00E34F42">
      <w:pPr>
        <w:pStyle w:val="ListParagraph"/>
        <w:numPr>
          <w:ilvl w:val="0"/>
          <w:numId w:val="1"/>
        </w:numPr>
        <w:spacing w:after="0" w:line="240" w:lineRule="auto"/>
        <w:contextualSpacing w:val="0"/>
        <w:rPr>
          <w:rFonts w:cstheme="minorHAnsi"/>
          <w:sz w:val="20"/>
          <w:szCs w:val="20"/>
        </w:rPr>
      </w:pPr>
      <w:r>
        <w:rPr>
          <w:rFonts w:cstheme="minorHAnsi"/>
          <w:sz w:val="20"/>
          <w:szCs w:val="20"/>
        </w:rPr>
        <w:t xml:space="preserve">Can we get more detailed information regarding Housing Costs? </w:t>
      </w:r>
    </w:p>
    <w:p w:rsidR="003865A4" w:rsidRDefault="003865A4" w:rsidP="00A1119B">
      <w:pPr>
        <w:pStyle w:val="ListParagraph"/>
        <w:spacing w:after="0" w:line="240" w:lineRule="auto"/>
        <w:contextualSpacing w:val="0"/>
        <w:rPr>
          <w:rFonts w:cstheme="minorHAnsi"/>
          <w:sz w:val="20"/>
          <w:szCs w:val="20"/>
        </w:rPr>
      </w:pPr>
      <w:r>
        <w:rPr>
          <w:rFonts w:cstheme="minorHAnsi"/>
          <w:sz w:val="20"/>
          <w:szCs w:val="20"/>
        </w:rPr>
        <w:t>Who collects this information, what sectors of housing are included? (sectors of the market and geography).</w:t>
      </w:r>
    </w:p>
    <w:p w:rsidR="00705D5A" w:rsidRPr="003865A4" w:rsidRDefault="007A3CA5" w:rsidP="003865A4">
      <w:pPr>
        <w:pStyle w:val="ListParagraph"/>
        <w:spacing w:after="0" w:line="240" w:lineRule="auto"/>
        <w:contextualSpacing w:val="0"/>
        <w:rPr>
          <w:rFonts w:cstheme="minorHAnsi"/>
          <w:sz w:val="20"/>
          <w:szCs w:val="20"/>
        </w:rPr>
      </w:pPr>
      <w:r w:rsidRPr="003865A4">
        <w:rPr>
          <w:rFonts w:cstheme="minorHAnsi"/>
          <w:sz w:val="20"/>
          <w:szCs w:val="20"/>
        </w:rPr>
        <w:t xml:space="preserve">Economic &amp; Statistical Bulletin, Da Afghanistan Bank. Follow price inflation, including Housing. FY 1396 (2017) “In non-food category, education and housing prices exhibited the highest increase which rose to 16.06 percent from 6.06 percent and 5.76 percent from -2.11 percent respectively compared to the same period of FY2017. “ </w:t>
      </w:r>
      <w:hyperlink r:id="rId11" w:history="1">
        <w:r w:rsidRPr="003865A4">
          <w:rPr>
            <w:rStyle w:val="Hyperlink"/>
            <w:rFonts w:cstheme="minorHAnsi"/>
            <w:sz w:val="20"/>
            <w:szCs w:val="20"/>
          </w:rPr>
          <w:t>http://dab.gov.af/Content/Media/Documents/Semi-annual_Bulletin_FY13963132018941404553325325.pdf</w:t>
        </w:r>
      </w:hyperlink>
      <w:r w:rsidRPr="003865A4">
        <w:rPr>
          <w:rFonts w:cstheme="minorHAnsi"/>
          <w:sz w:val="20"/>
          <w:szCs w:val="20"/>
        </w:rPr>
        <w:t xml:space="preserve"> </w:t>
      </w:r>
    </w:p>
    <w:p w:rsidR="003D7287" w:rsidRPr="003865A4" w:rsidRDefault="003D7287" w:rsidP="00E34F42">
      <w:pPr>
        <w:pStyle w:val="ListParagraph"/>
        <w:spacing w:after="0" w:line="240" w:lineRule="auto"/>
        <w:contextualSpacing w:val="0"/>
        <w:rPr>
          <w:rFonts w:cstheme="minorHAnsi"/>
          <w:sz w:val="20"/>
          <w:szCs w:val="20"/>
        </w:rPr>
      </w:pPr>
    </w:p>
    <w:p w:rsidR="003865A4" w:rsidRDefault="003D7287" w:rsidP="00E34F42">
      <w:pPr>
        <w:pStyle w:val="ListParagraph"/>
        <w:numPr>
          <w:ilvl w:val="0"/>
          <w:numId w:val="1"/>
        </w:numPr>
        <w:spacing w:after="0" w:line="240" w:lineRule="auto"/>
        <w:contextualSpacing w:val="0"/>
        <w:rPr>
          <w:rFonts w:cstheme="minorHAnsi"/>
          <w:sz w:val="20"/>
          <w:szCs w:val="20"/>
        </w:rPr>
      </w:pPr>
      <w:r w:rsidRPr="003865A4">
        <w:rPr>
          <w:rFonts w:cstheme="minorHAnsi"/>
          <w:sz w:val="20"/>
          <w:szCs w:val="20"/>
        </w:rPr>
        <w:t>What related indicator are available from the Central Statistics</w:t>
      </w:r>
      <w:r w:rsidR="003865A4">
        <w:rPr>
          <w:rFonts w:cstheme="minorHAnsi"/>
          <w:sz w:val="20"/>
          <w:szCs w:val="20"/>
        </w:rPr>
        <w:t xml:space="preserve"> Organization?</w:t>
      </w:r>
      <w:r w:rsidRPr="003865A4">
        <w:rPr>
          <w:rFonts w:cstheme="minorHAnsi"/>
          <w:sz w:val="20"/>
          <w:szCs w:val="20"/>
        </w:rPr>
        <w:t xml:space="preserve"> </w:t>
      </w:r>
    </w:p>
    <w:p w:rsidR="003865A4" w:rsidRDefault="003D7287" w:rsidP="003865A4">
      <w:pPr>
        <w:pStyle w:val="ListParagraph"/>
        <w:spacing w:after="0" w:line="240" w:lineRule="auto"/>
        <w:contextualSpacing w:val="0"/>
        <w:rPr>
          <w:rFonts w:cstheme="minorHAnsi"/>
          <w:sz w:val="20"/>
          <w:szCs w:val="20"/>
        </w:rPr>
      </w:pPr>
      <w:r w:rsidRPr="003865A4">
        <w:rPr>
          <w:rFonts w:cstheme="minorHAnsi"/>
          <w:sz w:val="20"/>
          <w:szCs w:val="20"/>
        </w:rPr>
        <w:t xml:space="preserve">When was the last census done in AFH? </w:t>
      </w:r>
      <w:r w:rsidR="003865A4">
        <w:rPr>
          <w:rFonts w:cstheme="minorHAnsi"/>
          <w:sz w:val="20"/>
          <w:szCs w:val="20"/>
        </w:rPr>
        <w:t>Did it include housing conditions?</w:t>
      </w:r>
    </w:p>
    <w:p w:rsidR="007A3CA5" w:rsidRPr="003865A4" w:rsidRDefault="00E43D0A" w:rsidP="003865A4">
      <w:pPr>
        <w:pStyle w:val="ListParagraph"/>
        <w:spacing w:after="0" w:line="240" w:lineRule="auto"/>
        <w:contextualSpacing w:val="0"/>
        <w:rPr>
          <w:rFonts w:cstheme="minorHAnsi"/>
          <w:sz w:val="20"/>
          <w:szCs w:val="20"/>
        </w:rPr>
      </w:pPr>
      <w:hyperlink r:id="rId12" w:history="1">
        <w:r w:rsidR="003D7287" w:rsidRPr="003865A4">
          <w:rPr>
            <w:rStyle w:val="Hyperlink"/>
            <w:rFonts w:cstheme="minorHAnsi"/>
            <w:sz w:val="20"/>
            <w:szCs w:val="20"/>
          </w:rPr>
          <w:t>http://cso.gov.af/en</w:t>
        </w:r>
      </w:hyperlink>
      <w:r w:rsidR="003D7287" w:rsidRPr="003865A4">
        <w:rPr>
          <w:rFonts w:cstheme="minorHAnsi"/>
          <w:sz w:val="20"/>
          <w:szCs w:val="20"/>
        </w:rPr>
        <w:t xml:space="preserve"> </w:t>
      </w:r>
    </w:p>
    <w:p w:rsidR="003D7287" w:rsidRPr="003865A4" w:rsidRDefault="003D7287" w:rsidP="003865A4">
      <w:pPr>
        <w:spacing w:after="0" w:line="240" w:lineRule="auto"/>
        <w:rPr>
          <w:rFonts w:cstheme="minorHAnsi"/>
          <w:sz w:val="20"/>
          <w:szCs w:val="20"/>
        </w:rPr>
      </w:pPr>
    </w:p>
    <w:p w:rsidR="00705D5A" w:rsidRPr="003865A4" w:rsidRDefault="003865A4" w:rsidP="00E34F42">
      <w:pPr>
        <w:pStyle w:val="ListParagraph"/>
        <w:numPr>
          <w:ilvl w:val="0"/>
          <w:numId w:val="1"/>
        </w:numPr>
        <w:spacing w:after="0" w:line="240" w:lineRule="auto"/>
        <w:contextualSpacing w:val="0"/>
        <w:rPr>
          <w:rFonts w:cstheme="minorHAnsi"/>
          <w:sz w:val="20"/>
          <w:szCs w:val="20"/>
        </w:rPr>
      </w:pPr>
      <w:r>
        <w:rPr>
          <w:rFonts w:cstheme="minorHAnsi"/>
          <w:sz w:val="20"/>
          <w:szCs w:val="20"/>
        </w:rPr>
        <w:t>What are the p</w:t>
      </w:r>
      <w:r w:rsidR="00705D5A" w:rsidRPr="003865A4">
        <w:rPr>
          <w:rFonts w:cstheme="minorHAnsi"/>
          <w:sz w:val="20"/>
          <w:szCs w:val="20"/>
        </w:rPr>
        <w:t>overty levels in communities receiving large influx of IDPs, returnees and refugees (for the East Region, in the catchment area from the NRC Community Centers / UDOC committee</w:t>
      </w:r>
      <w:r>
        <w:rPr>
          <w:rFonts w:cstheme="minorHAnsi"/>
          <w:sz w:val="20"/>
          <w:szCs w:val="20"/>
        </w:rPr>
        <w:t>s)?</w:t>
      </w:r>
    </w:p>
    <w:p w:rsidR="003D7287" w:rsidRPr="00B65BC0" w:rsidRDefault="003865A4" w:rsidP="00B65BC0">
      <w:pPr>
        <w:pStyle w:val="ListParagraph"/>
        <w:spacing w:after="0" w:line="240" w:lineRule="auto"/>
        <w:contextualSpacing w:val="0"/>
        <w:rPr>
          <w:rFonts w:cstheme="minorHAnsi"/>
          <w:sz w:val="20"/>
          <w:szCs w:val="20"/>
        </w:rPr>
      </w:pPr>
      <w:r>
        <w:rPr>
          <w:rFonts w:cstheme="minorHAnsi"/>
          <w:sz w:val="20"/>
          <w:szCs w:val="20"/>
        </w:rPr>
        <w:t>What p</w:t>
      </w:r>
      <w:r w:rsidR="00705D5A" w:rsidRPr="003865A4">
        <w:rPr>
          <w:rFonts w:cstheme="minorHAnsi"/>
          <w:sz w:val="20"/>
          <w:szCs w:val="20"/>
        </w:rPr>
        <w:t xml:space="preserve">ercentage </w:t>
      </w:r>
      <w:r>
        <w:rPr>
          <w:rFonts w:cstheme="minorHAnsi"/>
          <w:sz w:val="20"/>
          <w:szCs w:val="20"/>
        </w:rPr>
        <w:t xml:space="preserve">displaced families represent within host communities? </w:t>
      </w:r>
    </w:p>
    <w:p w:rsidR="003865A4" w:rsidRPr="003865A4" w:rsidRDefault="003865A4" w:rsidP="003865A4">
      <w:pPr>
        <w:pStyle w:val="ListParagraph"/>
        <w:rPr>
          <w:rFonts w:cstheme="minorHAnsi"/>
          <w:sz w:val="20"/>
          <w:szCs w:val="20"/>
        </w:rPr>
      </w:pPr>
    </w:p>
    <w:p w:rsidR="00A1119B" w:rsidRPr="00A1119B" w:rsidRDefault="003865A4" w:rsidP="003865A4">
      <w:pPr>
        <w:pStyle w:val="ListParagraph"/>
        <w:numPr>
          <w:ilvl w:val="0"/>
          <w:numId w:val="1"/>
        </w:numPr>
        <w:spacing w:after="0" w:line="240" w:lineRule="auto"/>
        <w:contextualSpacing w:val="0"/>
        <w:rPr>
          <w:rFonts w:cstheme="minorHAnsi"/>
          <w:b/>
          <w:sz w:val="20"/>
          <w:szCs w:val="20"/>
        </w:rPr>
      </w:pPr>
      <w:r w:rsidRPr="00A1119B">
        <w:rPr>
          <w:rFonts w:cstheme="minorHAnsi"/>
          <w:b/>
          <w:sz w:val="20"/>
          <w:szCs w:val="20"/>
        </w:rPr>
        <w:t xml:space="preserve">Documents / sites to review. </w:t>
      </w:r>
    </w:p>
    <w:p w:rsidR="003865A4" w:rsidRPr="003865A4" w:rsidRDefault="003865A4" w:rsidP="003865A4">
      <w:pPr>
        <w:spacing w:after="0" w:line="240" w:lineRule="auto"/>
        <w:rPr>
          <w:rFonts w:cstheme="minorHAnsi"/>
          <w:sz w:val="20"/>
          <w:szCs w:val="20"/>
        </w:rPr>
      </w:pPr>
      <w:r>
        <w:rPr>
          <w:rFonts w:cstheme="minorHAnsi"/>
          <w:sz w:val="20"/>
          <w:szCs w:val="20"/>
        </w:rPr>
        <w:t xml:space="preserve">* </w:t>
      </w:r>
      <w:r w:rsidRPr="003865A4">
        <w:rPr>
          <w:rFonts w:cstheme="minorHAnsi"/>
          <w:sz w:val="20"/>
          <w:szCs w:val="20"/>
        </w:rPr>
        <w:t>2014, Central Statistics Organization, AFGHANISTAN LIVING CONDITIONS SURVEY (National Risk and Vulnerability Assessment)</w:t>
      </w:r>
    </w:p>
    <w:p w:rsidR="003865A4" w:rsidRPr="003865A4" w:rsidRDefault="003865A4" w:rsidP="003865A4">
      <w:pPr>
        <w:spacing w:after="0" w:line="240" w:lineRule="auto"/>
        <w:rPr>
          <w:rFonts w:cstheme="minorHAnsi"/>
          <w:bCs/>
          <w:sz w:val="20"/>
          <w:szCs w:val="20"/>
        </w:rPr>
      </w:pPr>
      <w:r w:rsidRPr="003865A4">
        <w:rPr>
          <w:rFonts w:cstheme="minorHAnsi"/>
          <w:bCs/>
          <w:sz w:val="20"/>
          <w:szCs w:val="20"/>
        </w:rPr>
        <w:t>Housing and household amenities Chapter.</w:t>
      </w:r>
    </w:p>
    <w:p w:rsidR="003865A4" w:rsidRPr="003865A4" w:rsidRDefault="00E43D0A" w:rsidP="003865A4">
      <w:pPr>
        <w:spacing w:after="0" w:line="240" w:lineRule="auto"/>
        <w:rPr>
          <w:rFonts w:cstheme="minorHAnsi"/>
          <w:bCs/>
          <w:sz w:val="20"/>
          <w:szCs w:val="20"/>
        </w:rPr>
      </w:pPr>
      <w:hyperlink r:id="rId13" w:history="1">
        <w:r w:rsidR="003865A4" w:rsidRPr="003865A4">
          <w:rPr>
            <w:rStyle w:val="Hyperlink"/>
            <w:rFonts w:cstheme="minorHAnsi"/>
            <w:bCs/>
            <w:sz w:val="20"/>
            <w:szCs w:val="20"/>
          </w:rPr>
          <w:t>http://cso.gov.af/Content/files/ALCS/ALCS%20ENGLISH%20REPORT%202014.pdf</w:t>
        </w:r>
      </w:hyperlink>
      <w:r w:rsidR="003865A4" w:rsidRPr="003865A4">
        <w:rPr>
          <w:rFonts w:cstheme="minorHAnsi"/>
          <w:bCs/>
          <w:sz w:val="20"/>
          <w:szCs w:val="20"/>
        </w:rPr>
        <w:t xml:space="preserve"> </w:t>
      </w:r>
    </w:p>
    <w:p w:rsidR="00A1119B" w:rsidRDefault="00A1119B" w:rsidP="003865A4">
      <w:pPr>
        <w:pStyle w:val="ListParagraph"/>
        <w:spacing w:after="0" w:line="240" w:lineRule="auto"/>
        <w:ind w:left="0"/>
        <w:contextualSpacing w:val="0"/>
        <w:rPr>
          <w:rFonts w:cstheme="minorHAnsi"/>
          <w:sz w:val="20"/>
          <w:szCs w:val="20"/>
        </w:rPr>
      </w:pPr>
    </w:p>
    <w:p w:rsidR="003865A4" w:rsidRPr="003865A4" w:rsidRDefault="003865A4" w:rsidP="003865A4">
      <w:pPr>
        <w:pStyle w:val="ListParagraph"/>
        <w:spacing w:after="0" w:line="240" w:lineRule="auto"/>
        <w:ind w:left="0"/>
        <w:contextualSpacing w:val="0"/>
        <w:rPr>
          <w:rFonts w:cstheme="minorHAnsi"/>
          <w:sz w:val="20"/>
          <w:szCs w:val="20"/>
        </w:rPr>
      </w:pPr>
      <w:r>
        <w:rPr>
          <w:rFonts w:cstheme="minorHAnsi"/>
          <w:sz w:val="20"/>
          <w:szCs w:val="20"/>
        </w:rPr>
        <w:t xml:space="preserve">* </w:t>
      </w:r>
      <w:r w:rsidRPr="003865A4">
        <w:rPr>
          <w:rFonts w:cstheme="minorHAnsi"/>
          <w:sz w:val="20"/>
          <w:szCs w:val="20"/>
        </w:rPr>
        <w:t xml:space="preserve">The Ministry of Urban Development Affairs implements its activities according to a national strategy and four pillars (Planning and Urban Development; Housing; Infrastructure and Civil Services; Administration and Implementation) </w:t>
      </w:r>
      <w:hyperlink r:id="rId14" w:history="1">
        <w:r w:rsidRPr="003865A4">
          <w:rPr>
            <w:rStyle w:val="Hyperlink"/>
            <w:rFonts w:cstheme="minorHAnsi"/>
            <w:sz w:val="20"/>
            <w:szCs w:val="20"/>
          </w:rPr>
          <w:t>http://ocs.gov.af/english/1792/Ministry+of+Urban+Development+Affairs</w:t>
        </w:r>
      </w:hyperlink>
      <w:r w:rsidRPr="003865A4">
        <w:rPr>
          <w:rFonts w:cstheme="minorHAnsi"/>
          <w:sz w:val="20"/>
          <w:szCs w:val="20"/>
        </w:rPr>
        <w:t xml:space="preserve"> </w:t>
      </w:r>
    </w:p>
    <w:p w:rsidR="003865A4" w:rsidRPr="003865A4" w:rsidRDefault="00E43D0A" w:rsidP="003865A4">
      <w:pPr>
        <w:pStyle w:val="ListParagraph"/>
        <w:spacing w:after="0" w:line="240" w:lineRule="auto"/>
        <w:ind w:left="0"/>
        <w:contextualSpacing w:val="0"/>
        <w:rPr>
          <w:rFonts w:cstheme="minorHAnsi"/>
          <w:sz w:val="20"/>
          <w:szCs w:val="20"/>
        </w:rPr>
      </w:pPr>
      <w:hyperlink r:id="rId15" w:history="1">
        <w:r w:rsidR="003865A4" w:rsidRPr="003865A4">
          <w:rPr>
            <w:rStyle w:val="Hyperlink"/>
            <w:rFonts w:cstheme="minorHAnsi"/>
            <w:sz w:val="20"/>
            <w:szCs w:val="20"/>
          </w:rPr>
          <w:t>http://mudh.gov.af/</w:t>
        </w:r>
      </w:hyperlink>
    </w:p>
    <w:p w:rsidR="00A1119B" w:rsidRDefault="00A1119B" w:rsidP="003865A4">
      <w:pPr>
        <w:spacing w:after="0" w:line="240" w:lineRule="auto"/>
        <w:rPr>
          <w:rFonts w:cstheme="minorHAnsi"/>
          <w:sz w:val="20"/>
          <w:szCs w:val="20"/>
        </w:rPr>
      </w:pPr>
    </w:p>
    <w:p w:rsidR="003865A4" w:rsidRPr="003865A4" w:rsidRDefault="003865A4" w:rsidP="003865A4">
      <w:pPr>
        <w:spacing w:after="0" w:line="240" w:lineRule="auto"/>
        <w:rPr>
          <w:rFonts w:cstheme="minorHAnsi"/>
          <w:sz w:val="20"/>
          <w:szCs w:val="20"/>
        </w:rPr>
      </w:pPr>
      <w:r>
        <w:rPr>
          <w:rFonts w:cstheme="minorHAnsi"/>
          <w:sz w:val="20"/>
          <w:szCs w:val="20"/>
        </w:rPr>
        <w:t xml:space="preserve">* </w:t>
      </w:r>
      <w:r w:rsidRPr="003865A4">
        <w:rPr>
          <w:rFonts w:cstheme="minorHAnsi"/>
          <w:sz w:val="20"/>
          <w:szCs w:val="20"/>
        </w:rPr>
        <w:t xml:space="preserve">UN-OCHA, 2017, Afghanistan Humanitarian Needs Overview </w:t>
      </w:r>
    </w:p>
    <w:p w:rsidR="003865A4" w:rsidRPr="003865A4" w:rsidRDefault="00E43D0A" w:rsidP="003865A4">
      <w:pPr>
        <w:spacing w:after="0" w:line="240" w:lineRule="auto"/>
        <w:rPr>
          <w:rFonts w:cstheme="minorHAnsi"/>
          <w:sz w:val="20"/>
          <w:szCs w:val="20"/>
        </w:rPr>
      </w:pPr>
      <w:hyperlink r:id="rId16" w:history="1">
        <w:r w:rsidR="003865A4" w:rsidRPr="003865A4">
          <w:rPr>
            <w:rStyle w:val="Hyperlink"/>
            <w:rFonts w:cstheme="minorHAnsi"/>
            <w:sz w:val="20"/>
            <w:szCs w:val="20"/>
          </w:rPr>
          <w:t>https://www.humanitarianresponse.info/sites/www.humanitarianresponse.info/files/documents/files/afg_2017_hno_english.pdf</w:t>
        </w:r>
      </w:hyperlink>
    </w:p>
    <w:p w:rsidR="00A1119B" w:rsidRDefault="00A1119B" w:rsidP="003865A4">
      <w:pPr>
        <w:spacing w:after="0" w:line="240" w:lineRule="auto"/>
        <w:rPr>
          <w:rFonts w:cstheme="minorHAnsi"/>
          <w:sz w:val="20"/>
          <w:szCs w:val="20"/>
        </w:rPr>
      </w:pPr>
    </w:p>
    <w:p w:rsidR="003865A4" w:rsidRPr="003865A4" w:rsidRDefault="003865A4" w:rsidP="003865A4">
      <w:pPr>
        <w:spacing w:after="0" w:line="240" w:lineRule="auto"/>
        <w:rPr>
          <w:rFonts w:cstheme="minorHAnsi"/>
          <w:sz w:val="20"/>
          <w:szCs w:val="20"/>
        </w:rPr>
      </w:pPr>
      <w:r w:rsidRPr="003865A4">
        <w:rPr>
          <w:rFonts w:cstheme="minorHAnsi"/>
          <w:sz w:val="20"/>
          <w:szCs w:val="20"/>
        </w:rPr>
        <w:t>*</w:t>
      </w:r>
      <w:r>
        <w:rPr>
          <w:rFonts w:cstheme="minorHAnsi"/>
          <w:sz w:val="20"/>
          <w:szCs w:val="20"/>
        </w:rPr>
        <w:t xml:space="preserve"> </w:t>
      </w:r>
      <w:r w:rsidRPr="003865A4">
        <w:rPr>
          <w:rFonts w:cstheme="minorHAnsi"/>
          <w:sz w:val="20"/>
          <w:szCs w:val="20"/>
        </w:rPr>
        <w:t>UN- HABITAT, 2015, State of Afghan Cities</w:t>
      </w:r>
    </w:p>
    <w:p w:rsidR="003865A4" w:rsidRPr="003865A4" w:rsidRDefault="00E43D0A" w:rsidP="003865A4">
      <w:pPr>
        <w:spacing w:after="0" w:line="240" w:lineRule="auto"/>
        <w:rPr>
          <w:rFonts w:cstheme="minorHAnsi"/>
          <w:sz w:val="20"/>
          <w:szCs w:val="20"/>
        </w:rPr>
      </w:pPr>
      <w:hyperlink r:id="rId17" w:history="1">
        <w:r w:rsidR="003865A4" w:rsidRPr="003865A4">
          <w:rPr>
            <w:rStyle w:val="Hyperlink"/>
            <w:rFonts w:cstheme="minorHAnsi"/>
            <w:sz w:val="20"/>
            <w:szCs w:val="20"/>
          </w:rPr>
          <w:t>https://unhabitat.org/books/soac2015/</w:t>
        </w:r>
      </w:hyperlink>
      <w:r w:rsidR="003865A4" w:rsidRPr="003865A4">
        <w:rPr>
          <w:rFonts w:cstheme="minorHAnsi"/>
          <w:sz w:val="20"/>
          <w:szCs w:val="20"/>
        </w:rPr>
        <w:t xml:space="preserve"> </w:t>
      </w:r>
    </w:p>
    <w:p w:rsidR="00A1119B" w:rsidRDefault="00A1119B" w:rsidP="003865A4">
      <w:pPr>
        <w:spacing w:after="0" w:line="240" w:lineRule="auto"/>
        <w:rPr>
          <w:rFonts w:cstheme="minorHAnsi"/>
          <w:sz w:val="20"/>
          <w:szCs w:val="20"/>
        </w:rPr>
      </w:pPr>
    </w:p>
    <w:p w:rsidR="003865A4" w:rsidRPr="003865A4" w:rsidRDefault="003865A4" w:rsidP="003865A4">
      <w:pPr>
        <w:spacing w:after="0" w:line="240" w:lineRule="auto"/>
        <w:rPr>
          <w:rFonts w:cstheme="minorHAnsi"/>
          <w:sz w:val="20"/>
          <w:szCs w:val="20"/>
        </w:rPr>
      </w:pPr>
      <w:r>
        <w:rPr>
          <w:rFonts w:cstheme="minorHAnsi"/>
          <w:sz w:val="20"/>
          <w:szCs w:val="20"/>
        </w:rPr>
        <w:t xml:space="preserve">* </w:t>
      </w:r>
      <w:r w:rsidRPr="003865A4">
        <w:rPr>
          <w:rFonts w:cstheme="minorHAnsi"/>
          <w:sz w:val="20"/>
          <w:szCs w:val="20"/>
        </w:rPr>
        <w:t>HABITAT III – AFG.</w:t>
      </w:r>
    </w:p>
    <w:p w:rsidR="003865A4" w:rsidRPr="003865A4" w:rsidRDefault="00E43D0A" w:rsidP="003865A4">
      <w:pPr>
        <w:spacing w:after="0" w:line="240" w:lineRule="auto"/>
        <w:rPr>
          <w:rFonts w:cstheme="minorHAnsi"/>
          <w:sz w:val="20"/>
          <w:szCs w:val="20"/>
        </w:rPr>
      </w:pPr>
      <w:hyperlink r:id="rId18" w:history="1">
        <w:r w:rsidR="003865A4" w:rsidRPr="003865A4">
          <w:rPr>
            <w:rStyle w:val="Hyperlink"/>
            <w:rFonts w:cstheme="minorHAnsi"/>
            <w:sz w:val="20"/>
            <w:szCs w:val="20"/>
          </w:rPr>
          <w:t>http://habitat3.org/the-new-urban-agenda/preparatory-process/national-participation/afghanistan/</w:t>
        </w:r>
      </w:hyperlink>
      <w:r w:rsidR="003865A4" w:rsidRPr="003865A4">
        <w:rPr>
          <w:rFonts w:cstheme="minorHAnsi"/>
          <w:sz w:val="20"/>
          <w:szCs w:val="20"/>
        </w:rPr>
        <w:t xml:space="preserve"> </w:t>
      </w:r>
    </w:p>
    <w:p w:rsidR="00A1119B" w:rsidRDefault="00A1119B" w:rsidP="003865A4">
      <w:pPr>
        <w:spacing w:after="0" w:line="240" w:lineRule="auto"/>
        <w:rPr>
          <w:rFonts w:cstheme="minorHAnsi"/>
          <w:sz w:val="20"/>
          <w:szCs w:val="20"/>
        </w:rPr>
      </w:pPr>
    </w:p>
    <w:p w:rsidR="003865A4" w:rsidRPr="003865A4" w:rsidRDefault="003865A4" w:rsidP="003865A4">
      <w:pPr>
        <w:spacing w:after="0" w:line="240" w:lineRule="auto"/>
        <w:rPr>
          <w:rFonts w:cstheme="minorHAnsi"/>
          <w:sz w:val="20"/>
          <w:szCs w:val="20"/>
        </w:rPr>
      </w:pPr>
      <w:r>
        <w:rPr>
          <w:rFonts w:cstheme="minorHAnsi"/>
          <w:sz w:val="20"/>
          <w:szCs w:val="20"/>
        </w:rPr>
        <w:t xml:space="preserve">* </w:t>
      </w:r>
      <w:r w:rsidRPr="003865A4">
        <w:rPr>
          <w:rFonts w:cstheme="minorHAnsi"/>
          <w:sz w:val="20"/>
          <w:szCs w:val="20"/>
        </w:rPr>
        <w:t>2016, UNITED NATIONS IN AFGHANISTAN, POPULATION MOVEMENT BULLETIN</w:t>
      </w:r>
    </w:p>
    <w:p w:rsidR="003865A4" w:rsidRDefault="00E43D0A" w:rsidP="003865A4">
      <w:pPr>
        <w:pStyle w:val="ListParagraph"/>
        <w:spacing w:after="0" w:line="240" w:lineRule="auto"/>
        <w:ind w:left="0"/>
        <w:contextualSpacing w:val="0"/>
        <w:rPr>
          <w:rStyle w:val="Hyperlink"/>
          <w:rFonts w:cstheme="minorHAnsi"/>
          <w:sz w:val="20"/>
          <w:szCs w:val="20"/>
        </w:rPr>
      </w:pPr>
      <w:hyperlink r:id="rId19" w:history="1">
        <w:r w:rsidR="003865A4" w:rsidRPr="003865A4">
          <w:rPr>
            <w:rStyle w:val="Hyperlink"/>
            <w:rFonts w:cstheme="minorHAnsi"/>
            <w:sz w:val="20"/>
            <w:szCs w:val="20"/>
          </w:rPr>
          <w:t>https://unama.unmissions.org/sites/default/files/un_afghanistan_-_population_movement_bulletin_-_issue_4_-_june_2016_1.pdf</w:t>
        </w:r>
      </w:hyperlink>
    </w:p>
    <w:p w:rsidR="00E43D0A" w:rsidRPr="003865A4" w:rsidRDefault="00E43D0A" w:rsidP="003865A4">
      <w:pPr>
        <w:pStyle w:val="ListParagraph"/>
        <w:spacing w:after="0" w:line="240" w:lineRule="auto"/>
        <w:ind w:left="0"/>
        <w:contextualSpacing w:val="0"/>
        <w:rPr>
          <w:rFonts w:cstheme="minorHAnsi"/>
          <w:sz w:val="20"/>
          <w:szCs w:val="20"/>
        </w:rPr>
      </w:pPr>
      <w:bookmarkStart w:id="0" w:name="_GoBack"/>
      <w:bookmarkEnd w:id="0"/>
    </w:p>
    <w:p w:rsidR="003865A4" w:rsidRDefault="003865A4" w:rsidP="003865A4">
      <w:pPr>
        <w:spacing w:after="0" w:line="240" w:lineRule="auto"/>
        <w:rPr>
          <w:rFonts w:cstheme="minorHAnsi"/>
          <w:sz w:val="20"/>
          <w:szCs w:val="20"/>
        </w:rPr>
      </w:pPr>
      <w:r>
        <w:rPr>
          <w:rFonts w:cstheme="minorHAnsi"/>
          <w:sz w:val="20"/>
          <w:szCs w:val="20"/>
        </w:rPr>
        <w:lastRenderedPageBreak/>
        <w:t xml:space="preserve">* </w:t>
      </w:r>
      <w:r w:rsidR="00A000BD">
        <w:rPr>
          <w:rFonts w:cstheme="minorHAnsi"/>
          <w:sz w:val="20"/>
          <w:szCs w:val="20"/>
        </w:rPr>
        <w:t>October 2015, Country Snapshot,</w:t>
      </w:r>
      <w:r w:rsidRPr="003865A4">
        <w:rPr>
          <w:rFonts w:cstheme="minorHAnsi"/>
          <w:sz w:val="20"/>
          <w:szCs w:val="20"/>
        </w:rPr>
        <w:t xml:space="preserve"> The World Bank </w:t>
      </w:r>
      <w:proofErr w:type="gramStart"/>
      <w:r w:rsidRPr="003865A4">
        <w:rPr>
          <w:rFonts w:cstheme="minorHAnsi"/>
          <w:sz w:val="20"/>
          <w:szCs w:val="20"/>
        </w:rPr>
        <w:t>Group,  Corporation</w:t>
      </w:r>
      <w:proofErr w:type="gramEnd"/>
      <w:r w:rsidRPr="003865A4">
        <w:rPr>
          <w:rFonts w:cstheme="minorHAnsi"/>
          <w:sz w:val="20"/>
          <w:szCs w:val="20"/>
        </w:rPr>
        <w:t xml:space="preserve">, October 2013. </w:t>
      </w:r>
    </w:p>
    <w:p w:rsidR="003865A4" w:rsidRPr="003865A4" w:rsidRDefault="003865A4" w:rsidP="003865A4">
      <w:pPr>
        <w:spacing w:after="0" w:line="240" w:lineRule="auto"/>
        <w:rPr>
          <w:rFonts w:cstheme="minorHAnsi"/>
          <w:sz w:val="20"/>
          <w:szCs w:val="20"/>
        </w:rPr>
      </w:pPr>
      <w:r w:rsidRPr="003865A4">
        <w:rPr>
          <w:rFonts w:cstheme="minorHAnsi"/>
          <w:color w:val="121212"/>
          <w:sz w:val="20"/>
          <w:szCs w:val="20"/>
        </w:rPr>
        <w:t>The elements of the legislative framework: (</w:t>
      </w:r>
      <w:proofErr w:type="spellStart"/>
      <w:r w:rsidRPr="003865A4">
        <w:rPr>
          <w:rFonts w:cstheme="minorHAnsi"/>
          <w:color w:val="121212"/>
          <w:sz w:val="20"/>
          <w:szCs w:val="20"/>
        </w:rPr>
        <w:t>i</w:t>
      </w:r>
      <w:proofErr w:type="spellEnd"/>
      <w:r w:rsidRPr="003865A4">
        <w:rPr>
          <w:rFonts w:cstheme="minorHAnsi"/>
          <w:color w:val="121212"/>
          <w:sz w:val="20"/>
          <w:szCs w:val="20"/>
        </w:rPr>
        <w:t xml:space="preserve">) the Constitution; (ii) Municipal Law, (iii) City Service Tax Law, (iv) Land Acquisition Law, (v) Hoarding Prevention Law, (vi) Greenery and Sanitation Rules, (vii) </w:t>
      </w:r>
      <w:proofErr w:type="spellStart"/>
      <w:r w:rsidRPr="003865A4">
        <w:rPr>
          <w:rFonts w:cstheme="minorHAnsi"/>
          <w:color w:val="121212"/>
          <w:sz w:val="20"/>
          <w:szCs w:val="20"/>
        </w:rPr>
        <w:t>Safai</w:t>
      </w:r>
      <w:proofErr w:type="spellEnd"/>
      <w:r w:rsidRPr="003865A4">
        <w:rPr>
          <w:rFonts w:cstheme="minorHAnsi"/>
          <w:color w:val="121212"/>
          <w:sz w:val="20"/>
          <w:szCs w:val="20"/>
        </w:rPr>
        <w:t xml:space="preserve"> Tax Law, (viii) Provincial Vehicle Parking Tax Rule, (ix) Rental Fixing Rule of Municipal Property, (x) City Projects Settlement Rule (25th Year Plan), (xi) Implementation Rule of Master Plan, (xii) Rule of Distribution and Selling of Residential, Commercial and High Rise Building Lands in Kabul City, and (xiii) Municipal Electoral Law; (xiv) Public Finance and expenditure Management law (PFEM)</w:t>
      </w:r>
    </w:p>
    <w:p w:rsidR="003865A4" w:rsidRPr="003865A4" w:rsidRDefault="00E43D0A" w:rsidP="003865A4">
      <w:pPr>
        <w:spacing w:after="0" w:line="240" w:lineRule="auto"/>
        <w:rPr>
          <w:rFonts w:cstheme="minorHAnsi"/>
          <w:sz w:val="20"/>
          <w:szCs w:val="20"/>
        </w:rPr>
      </w:pPr>
      <w:hyperlink r:id="rId20" w:history="1">
        <w:r w:rsidR="003865A4" w:rsidRPr="003865A4">
          <w:rPr>
            <w:rStyle w:val="Hyperlink"/>
            <w:rFonts w:cstheme="minorHAnsi"/>
            <w:sz w:val="20"/>
            <w:szCs w:val="20"/>
          </w:rPr>
          <w:t>http://documents.worldbank.org/curated/en/307891467998464206/pdf/100112-WP-PUBLIC-Box393225B-Afghanistan-Country-Snapshot.pdf</w:t>
        </w:r>
      </w:hyperlink>
    </w:p>
    <w:p w:rsidR="003865A4" w:rsidRPr="003865A4" w:rsidRDefault="003865A4" w:rsidP="003865A4">
      <w:pPr>
        <w:pStyle w:val="ListParagraph"/>
        <w:spacing w:after="0" w:line="240" w:lineRule="auto"/>
        <w:contextualSpacing w:val="0"/>
        <w:rPr>
          <w:rFonts w:cstheme="minorHAnsi"/>
          <w:sz w:val="20"/>
          <w:szCs w:val="20"/>
        </w:rPr>
      </w:pPr>
    </w:p>
    <w:p w:rsidR="003865A4" w:rsidRPr="003865A4" w:rsidRDefault="003865A4" w:rsidP="003865A4">
      <w:pPr>
        <w:spacing w:after="0" w:line="240" w:lineRule="auto"/>
        <w:rPr>
          <w:rFonts w:cstheme="minorHAnsi"/>
          <w:sz w:val="20"/>
          <w:szCs w:val="20"/>
        </w:rPr>
      </w:pPr>
      <w:r>
        <w:rPr>
          <w:rFonts w:cstheme="minorHAnsi"/>
          <w:sz w:val="20"/>
          <w:szCs w:val="20"/>
        </w:rPr>
        <w:t xml:space="preserve">* </w:t>
      </w:r>
      <w:r w:rsidRPr="003865A4">
        <w:rPr>
          <w:rFonts w:cstheme="minorHAnsi"/>
          <w:sz w:val="20"/>
          <w:szCs w:val="20"/>
        </w:rPr>
        <w:t xml:space="preserve">Urban Development Support Project c IDA Grant $20 million The project will support the Ministry of Urban Development and Housing (MUDH) “Support for four “work streams” to provide diagnosis and recommendations on key policy areas including urban planning and land use management; affordable housing; urban regeneration; and municipal finance.” October 2017. </w:t>
      </w:r>
      <w:hyperlink r:id="rId21" w:history="1">
        <w:r w:rsidRPr="003865A4">
          <w:rPr>
            <w:rStyle w:val="Hyperlink"/>
            <w:rFonts w:cstheme="minorHAnsi"/>
            <w:sz w:val="20"/>
            <w:szCs w:val="20"/>
          </w:rPr>
          <w:t>http://documents.worldbank.org/curated/en/886851507731719336/pdf/120366-NEWS-PUBLIC-27p-FINALCUOCTWEB.pdf</w:t>
        </w:r>
      </w:hyperlink>
      <w:r w:rsidRPr="003865A4">
        <w:rPr>
          <w:rFonts w:cstheme="minorHAnsi"/>
          <w:sz w:val="20"/>
          <w:szCs w:val="20"/>
        </w:rPr>
        <w:t xml:space="preserve"> </w:t>
      </w:r>
    </w:p>
    <w:p w:rsidR="00A1119B" w:rsidRDefault="00A1119B" w:rsidP="003865A4">
      <w:pPr>
        <w:spacing w:after="0" w:line="240" w:lineRule="auto"/>
        <w:rPr>
          <w:rFonts w:cstheme="minorHAnsi"/>
          <w:sz w:val="20"/>
          <w:szCs w:val="20"/>
        </w:rPr>
      </w:pPr>
    </w:p>
    <w:p w:rsidR="003865A4" w:rsidRDefault="003865A4" w:rsidP="003865A4">
      <w:pPr>
        <w:spacing w:after="0" w:line="240" w:lineRule="auto"/>
        <w:rPr>
          <w:rFonts w:cstheme="minorHAnsi"/>
          <w:color w:val="121212"/>
          <w:sz w:val="20"/>
          <w:szCs w:val="20"/>
        </w:rPr>
      </w:pPr>
      <w:r>
        <w:rPr>
          <w:rFonts w:cstheme="minorHAnsi"/>
          <w:sz w:val="20"/>
          <w:szCs w:val="20"/>
        </w:rPr>
        <w:t xml:space="preserve">* </w:t>
      </w:r>
      <w:r w:rsidRPr="003865A4">
        <w:rPr>
          <w:rFonts w:cstheme="minorHAnsi"/>
          <w:sz w:val="20"/>
          <w:szCs w:val="20"/>
        </w:rPr>
        <w:t>Afghanistan Housing Sector Assessment, International Finance</w:t>
      </w:r>
      <w:r w:rsidR="00A1119B" w:rsidRPr="00A1119B">
        <w:rPr>
          <w:rFonts w:cstheme="minorHAnsi"/>
          <w:color w:val="121212"/>
          <w:sz w:val="20"/>
          <w:szCs w:val="20"/>
        </w:rPr>
        <w:t xml:space="preserve"> </w:t>
      </w:r>
      <w:r w:rsidR="00A1119B" w:rsidRPr="003865A4">
        <w:rPr>
          <w:rFonts w:cstheme="minorHAnsi"/>
          <w:color w:val="121212"/>
          <w:sz w:val="20"/>
          <w:szCs w:val="20"/>
        </w:rPr>
        <w:t>Corporation, October 2013.</w:t>
      </w:r>
    </w:p>
    <w:p w:rsidR="00D16C59" w:rsidRDefault="00D16C59" w:rsidP="003865A4">
      <w:pPr>
        <w:spacing w:after="0" w:line="240" w:lineRule="auto"/>
        <w:rPr>
          <w:rFonts w:cstheme="minorHAnsi"/>
          <w:color w:val="121212"/>
          <w:sz w:val="20"/>
          <w:szCs w:val="20"/>
        </w:rPr>
      </w:pPr>
    </w:p>
    <w:p w:rsidR="00D16C59" w:rsidRPr="003865A4" w:rsidRDefault="00D16C59" w:rsidP="003865A4">
      <w:pPr>
        <w:spacing w:after="0" w:line="240" w:lineRule="auto"/>
        <w:rPr>
          <w:rFonts w:cstheme="minorHAnsi"/>
          <w:sz w:val="20"/>
          <w:szCs w:val="20"/>
        </w:rPr>
      </w:pPr>
      <w:r>
        <w:rPr>
          <w:rFonts w:cstheme="minorHAnsi"/>
          <w:color w:val="121212"/>
          <w:sz w:val="20"/>
          <w:szCs w:val="20"/>
        </w:rPr>
        <w:t xml:space="preserve">* </w:t>
      </w:r>
      <w:r w:rsidR="00A000BD" w:rsidRPr="00A000BD">
        <w:rPr>
          <w:rFonts w:cstheme="minorHAnsi"/>
          <w:color w:val="121212"/>
          <w:sz w:val="20"/>
          <w:szCs w:val="20"/>
        </w:rPr>
        <w:t>Ministry of Labor, Social Affairs, Martyrs &amp; Disabled</w:t>
      </w:r>
      <w:r w:rsidR="00A000BD">
        <w:rPr>
          <w:rFonts w:cstheme="minorHAnsi"/>
          <w:color w:val="121212"/>
          <w:sz w:val="20"/>
          <w:szCs w:val="20"/>
        </w:rPr>
        <w:t xml:space="preserve"> </w:t>
      </w:r>
      <w:hyperlink r:id="rId22" w:history="1">
        <w:r w:rsidRPr="00A24C6A">
          <w:rPr>
            <w:rStyle w:val="Hyperlink"/>
            <w:rFonts w:cstheme="minorHAnsi"/>
            <w:sz w:val="20"/>
            <w:szCs w:val="20"/>
          </w:rPr>
          <w:t>http://molsamd.gov.af/en/page/2146/2147</w:t>
        </w:r>
      </w:hyperlink>
      <w:r>
        <w:rPr>
          <w:rFonts w:cstheme="minorHAnsi"/>
          <w:color w:val="121212"/>
          <w:sz w:val="20"/>
          <w:szCs w:val="20"/>
        </w:rPr>
        <w:t xml:space="preserve"> </w:t>
      </w:r>
    </w:p>
    <w:p w:rsidR="003D7287" w:rsidRPr="003865A4" w:rsidRDefault="003D7287" w:rsidP="00E34F42">
      <w:pPr>
        <w:autoSpaceDE w:val="0"/>
        <w:autoSpaceDN w:val="0"/>
        <w:adjustRightInd w:val="0"/>
        <w:spacing w:after="0" w:line="240" w:lineRule="auto"/>
        <w:rPr>
          <w:rFonts w:cstheme="minorHAnsi"/>
          <w:color w:val="121212"/>
          <w:sz w:val="20"/>
          <w:szCs w:val="20"/>
        </w:rPr>
      </w:pPr>
      <w:r w:rsidRPr="003865A4">
        <w:rPr>
          <w:rFonts w:cstheme="minorHAnsi"/>
          <w:color w:val="121212"/>
          <w:sz w:val="20"/>
          <w:szCs w:val="20"/>
        </w:rPr>
        <w:t xml:space="preserve"> </w:t>
      </w:r>
    </w:p>
    <w:p w:rsidR="003D7287" w:rsidRPr="003865A4" w:rsidRDefault="003D7287" w:rsidP="00E34F42">
      <w:pPr>
        <w:autoSpaceDE w:val="0"/>
        <w:autoSpaceDN w:val="0"/>
        <w:adjustRightInd w:val="0"/>
        <w:spacing w:after="0" w:line="240" w:lineRule="auto"/>
        <w:rPr>
          <w:rFonts w:cstheme="minorHAnsi"/>
          <w:color w:val="121212"/>
          <w:sz w:val="20"/>
          <w:szCs w:val="20"/>
        </w:rPr>
      </w:pPr>
    </w:p>
    <w:p w:rsidR="00E34F42" w:rsidRPr="003865A4" w:rsidRDefault="00E34F42">
      <w:pPr>
        <w:autoSpaceDE w:val="0"/>
        <w:autoSpaceDN w:val="0"/>
        <w:adjustRightInd w:val="0"/>
        <w:spacing w:after="0" w:line="240" w:lineRule="auto"/>
        <w:rPr>
          <w:rFonts w:cstheme="minorHAnsi"/>
          <w:color w:val="121212"/>
          <w:sz w:val="20"/>
          <w:szCs w:val="20"/>
        </w:rPr>
      </w:pPr>
    </w:p>
    <w:p w:rsidR="003865A4" w:rsidRPr="003865A4" w:rsidRDefault="003865A4">
      <w:pPr>
        <w:autoSpaceDE w:val="0"/>
        <w:autoSpaceDN w:val="0"/>
        <w:adjustRightInd w:val="0"/>
        <w:spacing w:after="0" w:line="240" w:lineRule="auto"/>
        <w:rPr>
          <w:rFonts w:cstheme="minorHAnsi"/>
          <w:color w:val="121212"/>
          <w:sz w:val="20"/>
          <w:szCs w:val="20"/>
        </w:rPr>
      </w:pPr>
    </w:p>
    <w:sectPr w:rsidR="003865A4" w:rsidRPr="003865A4" w:rsidSect="003D728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0702B"/>
    <w:multiLevelType w:val="hybridMultilevel"/>
    <w:tmpl w:val="FE522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165229"/>
    <w:multiLevelType w:val="hybridMultilevel"/>
    <w:tmpl w:val="32B25D30"/>
    <w:lvl w:ilvl="0" w:tplc="10C48B30">
      <w:start w:val="5"/>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330"/>
    <w:rsid w:val="000B11F7"/>
    <w:rsid w:val="002D3C83"/>
    <w:rsid w:val="003865A4"/>
    <w:rsid w:val="003D7287"/>
    <w:rsid w:val="00514C51"/>
    <w:rsid w:val="00532415"/>
    <w:rsid w:val="005A7F11"/>
    <w:rsid w:val="00705D5A"/>
    <w:rsid w:val="007A3CA5"/>
    <w:rsid w:val="00956D3C"/>
    <w:rsid w:val="00A000BD"/>
    <w:rsid w:val="00A01BED"/>
    <w:rsid w:val="00A1119B"/>
    <w:rsid w:val="00AC2400"/>
    <w:rsid w:val="00B068CC"/>
    <w:rsid w:val="00B65BC0"/>
    <w:rsid w:val="00BB7794"/>
    <w:rsid w:val="00D16C59"/>
    <w:rsid w:val="00E34F42"/>
    <w:rsid w:val="00E42814"/>
    <w:rsid w:val="00E43D0A"/>
    <w:rsid w:val="00E70ABD"/>
    <w:rsid w:val="00E815C1"/>
    <w:rsid w:val="00F161D6"/>
    <w:rsid w:val="00FA0330"/>
    <w:rsid w:val="00FE5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D80F2"/>
  <w15:chartTrackingRefBased/>
  <w15:docId w15:val="{9C4F90F9-788D-45EA-A017-10245E1F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D5A"/>
    <w:pPr>
      <w:ind w:left="720"/>
      <w:contextualSpacing/>
    </w:pPr>
  </w:style>
  <w:style w:type="character" w:styleId="Hyperlink">
    <w:name w:val="Hyperlink"/>
    <w:basedOn w:val="DefaultParagraphFont"/>
    <w:uiPriority w:val="99"/>
    <w:unhideWhenUsed/>
    <w:rsid w:val="00705D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481532">
      <w:bodyDiv w:val="1"/>
      <w:marLeft w:val="0"/>
      <w:marRight w:val="0"/>
      <w:marTop w:val="0"/>
      <w:marBottom w:val="0"/>
      <w:divBdr>
        <w:top w:val="none" w:sz="0" w:space="0" w:color="auto"/>
        <w:left w:val="none" w:sz="0" w:space="0" w:color="auto"/>
        <w:bottom w:val="none" w:sz="0" w:space="0" w:color="auto"/>
        <w:right w:val="none" w:sz="0" w:space="0" w:color="auto"/>
      </w:divBdr>
      <w:divsChild>
        <w:div w:id="1639143065">
          <w:marLeft w:val="0"/>
          <w:marRight w:val="0"/>
          <w:marTop w:val="0"/>
          <w:marBottom w:val="0"/>
          <w:divBdr>
            <w:top w:val="single" w:sz="6" w:space="0" w:color="CCCCCC"/>
            <w:left w:val="single" w:sz="6" w:space="0" w:color="CCCCCC"/>
            <w:bottom w:val="single" w:sz="6" w:space="0" w:color="CCCCCC"/>
            <w:right w:val="single" w:sz="6" w:space="0" w:color="CCCCCC"/>
          </w:divBdr>
          <w:divsChild>
            <w:div w:id="163478234">
              <w:marLeft w:val="0"/>
              <w:marRight w:val="0"/>
              <w:marTop w:val="0"/>
              <w:marBottom w:val="0"/>
              <w:divBdr>
                <w:top w:val="none" w:sz="0" w:space="0" w:color="auto"/>
                <w:left w:val="none" w:sz="0" w:space="0" w:color="auto"/>
                <w:bottom w:val="none" w:sz="0" w:space="0" w:color="auto"/>
                <w:right w:val="none" w:sz="0" w:space="0" w:color="auto"/>
              </w:divBdr>
            </w:div>
            <w:div w:id="815603900">
              <w:marLeft w:val="12000"/>
              <w:marRight w:val="0"/>
              <w:marTop w:val="0"/>
              <w:marBottom w:val="0"/>
              <w:divBdr>
                <w:top w:val="none" w:sz="0" w:space="0" w:color="auto"/>
                <w:left w:val="none" w:sz="0" w:space="0" w:color="auto"/>
                <w:bottom w:val="none" w:sz="0" w:space="0" w:color="auto"/>
                <w:right w:val="none" w:sz="0" w:space="0" w:color="auto"/>
              </w:divBdr>
            </w:div>
          </w:divsChild>
        </w:div>
        <w:div w:id="1464735807">
          <w:marLeft w:val="0"/>
          <w:marRight w:val="0"/>
          <w:marTop w:val="0"/>
          <w:marBottom w:val="0"/>
          <w:divBdr>
            <w:top w:val="none" w:sz="0" w:space="0" w:color="auto"/>
            <w:left w:val="none" w:sz="0" w:space="0" w:color="auto"/>
            <w:bottom w:val="none" w:sz="0" w:space="0" w:color="auto"/>
            <w:right w:val="none" w:sz="0" w:space="0" w:color="auto"/>
          </w:divBdr>
          <w:divsChild>
            <w:div w:id="1912613952">
              <w:marLeft w:val="0"/>
              <w:marRight w:val="0"/>
              <w:marTop w:val="0"/>
              <w:marBottom w:val="0"/>
              <w:divBdr>
                <w:top w:val="none" w:sz="0" w:space="0" w:color="auto"/>
                <w:left w:val="none" w:sz="0" w:space="0" w:color="auto"/>
                <w:bottom w:val="none" w:sz="0" w:space="0" w:color="auto"/>
                <w:right w:val="none" w:sz="0" w:space="0" w:color="auto"/>
              </w:divBdr>
              <w:divsChild>
                <w:div w:id="2006934351">
                  <w:marLeft w:val="0"/>
                  <w:marRight w:val="0"/>
                  <w:marTop w:val="150"/>
                  <w:marBottom w:val="150"/>
                  <w:divBdr>
                    <w:top w:val="dotted" w:sz="6" w:space="0" w:color="CCCCCC"/>
                    <w:left w:val="dotted" w:sz="6" w:space="4" w:color="CCCCCC"/>
                    <w:bottom w:val="dotted" w:sz="6" w:space="0" w:color="CCCCCC"/>
                    <w:right w:val="dotted" w:sz="6" w:space="4" w:color="CCCCCC"/>
                  </w:divBdr>
                  <w:divsChild>
                    <w:div w:id="698698043">
                      <w:marLeft w:val="0"/>
                      <w:marRight w:val="0"/>
                      <w:marTop w:val="0"/>
                      <w:marBottom w:val="0"/>
                      <w:divBdr>
                        <w:top w:val="none" w:sz="0" w:space="0" w:color="auto"/>
                        <w:left w:val="none" w:sz="0" w:space="0" w:color="auto"/>
                        <w:bottom w:val="none" w:sz="0" w:space="0" w:color="auto"/>
                        <w:right w:val="none" w:sz="0" w:space="0" w:color="auto"/>
                      </w:divBdr>
                      <w:divsChild>
                        <w:div w:id="1935698849">
                          <w:marLeft w:val="0"/>
                          <w:marRight w:val="0"/>
                          <w:marTop w:val="0"/>
                          <w:marBottom w:val="0"/>
                          <w:divBdr>
                            <w:top w:val="none" w:sz="0" w:space="0" w:color="auto"/>
                            <w:left w:val="none" w:sz="0" w:space="0" w:color="auto"/>
                            <w:bottom w:val="none" w:sz="0" w:space="0" w:color="auto"/>
                            <w:right w:val="none" w:sz="0" w:space="0" w:color="auto"/>
                          </w:divBdr>
                          <w:divsChild>
                            <w:div w:id="668489353">
                              <w:marLeft w:val="0"/>
                              <w:marRight w:val="0"/>
                              <w:marTop w:val="0"/>
                              <w:marBottom w:val="0"/>
                              <w:divBdr>
                                <w:top w:val="none" w:sz="0" w:space="0" w:color="auto"/>
                                <w:left w:val="none" w:sz="0" w:space="0" w:color="auto"/>
                                <w:bottom w:val="none" w:sz="0" w:space="0" w:color="auto"/>
                                <w:right w:val="none" w:sz="0" w:space="0" w:color="auto"/>
                              </w:divBdr>
                              <w:divsChild>
                                <w:div w:id="1068576507">
                                  <w:marLeft w:val="0"/>
                                  <w:marRight w:val="0"/>
                                  <w:marTop w:val="0"/>
                                  <w:marBottom w:val="75"/>
                                  <w:divBdr>
                                    <w:top w:val="none" w:sz="0" w:space="0" w:color="auto"/>
                                    <w:left w:val="none" w:sz="0" w:space="0" w:color="auto"/>
                                    <w:bottom w:val="none" w:sz="0" w:space="0" w:color="auto"/>
                                    <w:right w:val="none" w:sz="0" w:space="0" w:color="auto"/>
                                  </w:divBdr>
                                </w:div>
                                <w:div w:id="1793786731">
                                  <w:marLeft w:val="0"/>
                                  <w:marRight w:val="0"/>
                                  <w:marTop w:val="0"/>
                                  <w:marBottom w:val="75"/>
                                  <w:divBdr>
                                    <w:top w:val="none" w:sz="0" w:space="0" w:color="auto"/>
                                    <w:left w:val="none" w:sz="0" w:space="0" w:color="auto"/>
                                    <w:bottom w:val="none" w:sz="0" w:space="0" w:color="auto"/>
                                    <w:right w:val="none" w:sz="0" w:space="0" w:color="auto"/>
                                  </w:divBdr>
                                </w:div>
                                <w:div w:id="823469295">
                                  <w:marLeft w:val="0"/>
                                  <w:marRight w:val="0"/>
                                  <w:marTop w:val="0"/>
                                  <w:marBottom w:val="75"/>
                                  <w:divBdr>
                                    <w:top w:val="none" w:sz="0" w:space="0" w:color="auto"/>
                                    <w:left w:val="none" w:sz="0" w:space="0" w:color="auto"/>
                                    <w:bottom w:val="none" w:sz="0" w:space="0" w:color="auto"/>
                                    <w:right w:val="none" w:sz="0" w:space="0" w:color="auto"/>
                                  </w:divBdr>
                                </w:div>
                                <w:div w:id="2048094724">
                                  <w:marLeft w:val="0"/>
                                  <w:marRight w:val="0"/>
                                  <w:marTop w:val="0"/>
                                  <w:marBottom w:val="75"/>
                                  <w:divBdr>
                                    <w:top w:val="none" w:sz="0" w:space="0" w:color="auto"/>
                                    <w:left w:val="none" w:sz="0" w:space="0" w:color="auto"/>
                                    <w:bottom w:val="none" w:sz="0" w:space="0" w:color="auto"/>
                                    <w:right w:val="none" w:sz="0" w:space="0" w:color="auto"/>
                                  </w:divBdr>
                                </w:div>
                                <w:div w:id="501160488">
                                  <w:marLeft w:val="0"/>
                                  <w:marRight w:val="0"/>
                                  <w:marTop w:val="0"/>
                                  <w:marBottom w:val="75"/>
                                  <w:divBdr>
                                    <w:top w:val="none" w:sz="0" w:space="0" w:color="auto"/>
                                    <w:left w:val="none" w:sz="0" w:space="0" w:color="auto"/>
                                    <w:bottom w:val="none" w:sz="0" w:space="0" w:color="auto"/>
                                    <w:right w:val="none" w:sz="0" w:space="0" w:color="auto"/>
                                  </w:divBdr>
                                </w:div>
                                <w:div w:id="1751327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494493231">
              <w:marLeft w:val="0"/>
              <w:marRight w:val="0"/>
              <w:marTop w:val="0"/>
              <w:marBottom w:val="300"/>
              <w:divBdr>
                <w:top w:val="none" w:sz="0" w:space="0" w:color="auto"/>
                <w:left w:val="none" w:sz="0" w:space="0" w:color="auto"/>
                <w:bottom w:val="none" w:sz="0" w:space="0" w:color="auto"/>
                <w:right w:val="none" w:sz="0" w:space="0" w:color="auto"/>
              </w:divBdr>
              <w:divsChild>
                <w:div w:id="739643907">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444228601">
      <w:bodyDiv w:val="1"/>
      <w:marLeft w:val="0"/>
      <w:marRight w:val="0"/>
      <w:marTop w:val="0"/>
      <w:marBottom w:val="0"/>
      <w:divBdr>
        <w:top w:val="none" w:sz="0" w:space="0" w:color="auto"/>
        <w:left w:val="none" w:sz="0" w:space="0" w:color="auto"/>
        <w:bottom w:val="none" w:sz="0" w:space="0" w:color="auto"/>
        <w:right w:val="none" w:sz="0" w:space="0" w:color="auto"/>
      </w:divBdr>
    </w:div>
    <w:div w:id="154417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habitat.org/afghanistan/" TargetMode="External"/><Relationship Id="rId13" Type="http://schemas.openxmlformats.org/officeDocument/2006/relationships/hyperlink" Target="http://cso.gov.af/Content/files/ALCS/ALCS%20ENGLISH%20REPORT%202014.pdf" TargetMode="External"/><Relationship Id="rId18" Type="http://schemas.openxmlformats.org/officeDocument/2006/relationships/hyperlink" Target="http://habitat3.org/the-new-urban-agenda/preparatory-process/national-participation/afghanistan/" TargetMode="External"/><Relationship Id="rId3" Type="http://schemas.openxmlformats.org/officeDocument/2006/relationships/settings" Target="settings.xml"/><Relationship Id="rId21" Type="http://schemas.openxmlformats.org/officeDocument/2006/relationships/hyperlink" Target="http://documents.worldbank.org/curated/en/886851507731719336/pdf/120366-NEWS-PUBLIC-27p-FINALCUOCTWEB.pdf" TargetMode="External"/><Relationship Id="rId7" Type="http://schemas.openxmlformats.org/officeDocument/2006/relationships/hyperlink" Target="https://reliefweb.int/report/afghanistan/city-all-investing-sustainable-urbanization-afghanistan" TargetMode="External"/><Relationship Id="rId12" Type="http://schemas.openxmlformats.org/officeDocument/2006/relationships/hyperlink" Target="http://cso.gov.af/en" TargetMode="External"/><Relationship Id="rId17" Type="http://schemas.openxmlformats.org/officeDocument/2006/relationships/hyperlink" Target="https://unhabitat.org/books/soac2015/" TargetMode="External"/><Relationship Id="rId2" Type="http://schemas.openxmlformats.org/officeDocument/2006/relationships/styles" Target="styles.xml"/><Relationship Id="rId16" Type="http://schemas.openxmlformats.org/officeDocument/2006/relationships/hyperlink" Target="https://www.humanitarianresponse.info/sites/www.humanitarianresponse.info/files/documents/files/afg_2017_hno_english.pdf" TargetMode="External"/><Relationship Id="rId20" Type="http://schemas.openxmlformats.org/officeDocument/2006/relationships/hyperlink" Target="http://documents.worldbank.org/curated/en/307891467998464206/pdf/100112-WP-PUBLIC-Box393225B-Afghanistan-Country-Snapshot.pdf" TargetMode="External"/><Relationship Id="rId1" Type="http://schemas.openxmlformats.org/officeDocument/2006/relationships/numbering" Target="numbering.xml"/><Relationship Id="rId6" Type="http://schemas.openxmlformats.org/officeDocument/2006/relationships/hyperlink" Target="http://documents.worldbank.org/curated/en/118901468197939469/446830ESW0AF0H1BOx0327407B01PUBLIC1.doc" TargetMode="External"/><Relationship Id="rId11" Type="http://schemas.openxmlformats.org/officeDocument/2006/relationships/hyperlink" Target="http://dab.gov.af/Content/Media/Documents/Semi-annual_Bulletin_FY13963132018941404553325325.pdf" TargetMode="External"/><Relationship Id="rId24" Type="http://schemas.openxmlformats.org/officeDocument/2006/relationships/theme" Target="theme/theme1.xml"/><Relationship Id="rId5" Type="http://schemas.openxmlformats.org/officeDocument/2006/relationships/hyperlink" Target="http://dab.gov.af/en/news/da-afghanistan-bank-efforts-underway-to-promote-access-to-mortgage-loan" TargetMode="External"/><Relationship Id="rId15" Type="http://schemas.openxmlformats.org/officeDocument/2006/relationships/hyperlink" Target="http://mudh.gov.af/" TargetMode="External"/><Relationship Id="rId23" Type="http://schemas.openxmlformats.org/officeDocument/2006/relationships/fontTable" Target="fontTable.xml"/><Relationship Id="rId10" Type="http://schemas.openxmlformats.org/officeDocument/2006/relationships/hyperlink" Target="http://documents.worldbank.org/curated/en/974861474487810891/pdf/000020051-20140626080732.pdf" TargetMode="External"/><Relationship Id="rId19" Type="http://schemas.openxmlformats.org/officeDocument/2006/relationships/hyperlink" Target="https://unama.unmissions.org/sites/default/files/un_afghanistan_-_population_movement_bulletin_-_issue_4_-_june_2016_1.pdf" TargetMode="External"/><Relationship Id="rId4" Type="http://schemas.openxmlformats.org/officeDocument/2006/relationships/webSettings" Target="webSettings.xml"/><Relationship Id="rId9" Type="http://schemas.openxmlformats.org/officeDocument/2006/relationships/hyperlink" Target="http://wadsam.com/afghan-business-news/china-to-undertake-the-second-biggest-housing-project-in-afghanistan-343/" TargetMode="External"/><Relationship Id="rId14" Type="http://schemas.openxmlformats.org/officeDocument/2006/relationships/hyperlink" Target="http://ocs.gov.af/english/1792/Ministry+of+Urban+Development+Affairs" TargetMode="External"/><Relationship Id="rId22" Type="http://schemas.openxmlformats.org/officeDocument/2006/relationships/hyperlink" Target="http://molsamd.gov.af/en/page/2146/21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3</Pages>
  <Words>1614</Words>
  <Characters>9206</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Lopez</dc:creator>
  <cp:keywords/>
  <dc:description/>
  <cp:lastModifiedBy>Miriam Lopez</cp:lastModifiedBy>
  <cp:revision>15</cp:revision>
  <dcterms:created xsi:type="dcterms:W3CDTF">2018-04-15T05:15:00Z</dcterms:created>
  <dcterms:modified xsi:type="dcterms:W3CDTF">2018-04-19T06:10:00Z</dcterms:modified>
</cp:coreProperties>
</file>